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F5B19" w14:textId="7DD02205" w:rsidR="00A34443" w:rsidRPr="0064799F" w:rsidRDefault="008E3D9C" w:rsidP="006479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noProof/>
          <w:lang w:val="es-EC"/>
        </w:rPr>
        <w:drawing>
          <wp:anchor distT="0" distB="0" distL="0" distR="0" simplePos="0" relativeHeight="251665408" behindDoc="1" locked="0" layoutInCell="1" hidden="0" allowOverlap="1" wp14:anchorId="34B60BEF" wp14:editId="653247D4">
            <wp:simplePos x="0" y="0"/>
            <wp:positionH relativeFrom="column">
              <wp:posOffset>-902335</wp:posOffset>
            </wp:positionH>
            <wp:positionV relativeFrom="paragraph">
              <wp:posOffset>-1316688</wp:posOffset>
            </wp:positionV>
            <wp:extent cx="7553325" cy="1070610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07" r="10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B67CEA" w14:textId="77777777" w:rsidR="00A34443" w:rsidRPr="0064799F" w:rsidRDefault="00A34443" w:rsidP="006479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4E2E4A4" w14:textId="62DE0FD6" w:rsidR="00A34443" w:rsidRPr="0064799F" w:rsidRDefault="00A34443" w:rsidP="006479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bookmarkStart w:id="0" w:name="_heading=h.30j0zll" w:colFirst="0" w:colLast="0"/>
      <w:bookmarkEnd w:id="0"/>
    </w:p>
    <w:p w14:paraId="543C3AC4" w14:textId="34D5DA9F" w:rsidR="00A34443" w:rsidRPr="0064799F" w:rsidRDefault="00A34443" w:rsidP="0064799F">
      <w:pPr>
        <w:jc w:val="both"/>
        <w:rPr>
          <w:b/>
          <w:sz w:val="24"/>
          <w:szCs w:val="24"/>
        </w:rPr>
      </w:pPr>
    </w:p>
    <w:p w14:paraId="31561FDF" w14:textId="77777777" w:rsidR="00B62252" w:rsidRPr="0064799F" w:rsidRDefault="00B62252" w:rsidP="0064799F">
      <w:pPr>
        <w:jc w:val="both"/>
        <w:rPr>
          <w:b/>
          <w:sz w:val="24"/>
          <w:szCs w:val="24"/>
        </w:rPr>
      </w:pPr>
    </w:p>
    <w:p w14:paraId="69D72CF5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21FBE0A2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3A3F7DBD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700A8BD9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2EFFC443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F5F8745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75DDDFA6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E957F98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156055BC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5DAF1005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352394C2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1B86457D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5A140493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204BE347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28DE9C48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8A21ECD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0A676DFB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E0089CF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565B744E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7880E845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B97D931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B77C709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35318DC8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5F008E25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2222FBA0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5365BE04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8EFDB83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06369AB6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00D099A2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3F86E505" w14:textId="03AC0456" w:rsidR="00480076" w:rsidRPr="0064799F" w:rsidRDefault="00BE6393" w:rsidP="0064799F">
      <w:pPr>
        <w:tabs>
          <w:tab w:val="left" w:pos="8251"/>
        </w:tabs>
        <w:jc w:val="both"/>
        <w:rPr>
          <w:b/>
          <w:sz w:val="24"/>
          <w:szCs w:val="24"/>
        </w:rPr>
      </w:pPr>
      <w:r w:rsidRPr="0064799F">
        <w:rPr>
          <w:b/>
          <w:sz w:val="24"/>
          <w:szCs w:val="24"/>
        </w:rPr>
        <w:tab/>
      </w:r>
    </w:p>
    <w:p w14:paraId="439FA50B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277467E8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4CF781D3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7E51D5CB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6CA59744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16DC676A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3796AC0A" w14:textId="77777777" w:rsidR="00480076" w:rsidRPr="0064799F" w:rsidRDefault="00480076" w:rsidP="0064799F">
      <w:pPr>
        <w:jc w:val="both"/>
        <w:rPr>
          <w:b/>
          <w:sz w:val="24"/>
          <w:szCs w:val="24"/>
        </w:rPr>
      </w:pPr>
    </w:p>
    <w:p w14:paraId="6E959040" w14:textId="2078064E" w:rsidR="00A34443" w:rsidRPr="005878AD" w:rsidRDefault="00C45AF7" w:rsidP="0064799F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lastRenderedPageBreak/>
        <w:t>INTRODUCCIÓN</w:t>
      </w:r>
    </w:p>
    <w:p w14:paraId="7ACBE833" w14:textId="77777777" w:rsidR="00A34443" w:rsidRPr="005878AD" w:rsidRDefault="00A34443" w:rsidP="0064799F">
      <w:pPr>
        <w:jc w:val="both"/>
        <w:rPr>
          <w:rFonts w:asciiTheme="majorHAnsi" w:hAnsiTheme="majorHAnsi" w:cstheme="majorHAnsi"/>
          <w:b/>
        </w:rPr>
      </w:pPr>
    </w:p>
    <w:p w14:paraId="7B97E921" w14:textId="385E08F1" w:rsidR="00A34443" w:rsidRPr="005878AD" w:rsidRDefault="00C45AF7" w:rsidP="0064799F">
      <w:p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El presente informe resume la gestión del Gobierno Autónomo Descentralizado del Distrito Metropolitano de Quito, realizada durante el año fiscal 2023. Su objetivo es dar a conocer los principales result</w:t>
      </w:r>
      <w:r w:rsidR="002A3BBA" w:rsidRPr="005878AD">
        <w:rPr>
          <w:rFonts w:asciiTheme="majorHAnsi" w:hAnsiTheme="majorHAnsi" w:cstheme="majorHAnsi"/>
        </w:rPr>
        <w:t>ados y logros alcanzados por la Administración Manuela Sáenz</w:t>
      </w:r>
      <w:r w:rsidRPr="005878AD">
        <w:rPr>
          <w:rFonts w:asciiTheme="majorHAnsi" w:hAnsiTheme="majorHAnsi" w:cstheme="majorHAnsi"/>
        </w:rPr>
        <w:t>.</w:t>
      </w:r>
    </w:p>
    <w:p w14:paraId="0DD799E4" w14:textId="64F5F037" w:rsidR="00A34443" w:rsidRPr="005878AD" w:rsidRDefault="00C45AF7" w:rsidP="0064799F">
      <w:p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2023 se caracterizó por ser un período de transición entre dos administraciones: la del alcalde Santiago Guarderas que finalizó hasta el primer cuatrimestre del año, y, la del alcalde Pabel Muñoz, que asumió el cargo a partir del 14 de mayo de 2023. El período estuvo marcado por diversos desafíos, entre los que se encuentran: 1) La reactivación económica (porque la ciudad aún se encontraba en proceso de recuperación de la crisis económica generada por la pandemia de la COVID-19); 2) la inseguridad, por los elevados índices de delitos en la ciudad y el país, lo que requirió medidas contundentes para garantizar la seguridad ciudadana; 3) la movilidad, un problema persistente que demandaba soluciones integrales y sostenibles; 4) la gestión ambiental, puesto que los efectos del cambio climático se intensificaban, exigiendo acciones urgentes para proteger el medio ambiente y promover la sostenibilidad; y, 5) la inestabilidad política nacional que desembocó en la disolución de la Asamblea Nacional y el llamado a elecciones extraordinarias para el Ejecutivo y el Parlamento.</w:t>
      </w:r>
    </w:p>
    <w:p w14:paraId="23377FE5" w14:textId="5590C2B1" w:rsidR="00A34443" w:rsidRPr="005878AD" w:rsidRDefault="00C45AF7" w:rsidP="0064799F">
      <w:p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 xml:space="preserve">Desde el 14 de mayo de 2023, con la posesión del Alcalde electo Pabel Muñoz, se inició la ejecución de su Programa de </w:t>
      </w:r>
      <w:r w:rsidR="00574108" w:rsidRPr="005878AD">
        <w:rPr>
          <w:rFonts w:asciiTheme="majorHAnsi" w:hAnsiTheme="majorHAnsi" w:cstheme="majorHAnsi"/>
        </w:rPr>
        <w:t>Gobierno, marcado</w:t>
      </w:r>
      <w:r w:rsidRPr="005878AD">
        <w:rPr>
          <w:rFonts w:asciiTheme="majorHAnsi" w:hAnsiTheme="majorHAnsi" w:cstheme="majorHAnsi"/>
        </w:rPr>
        <w:t xml:space="preserve"> por acciones concretas para mejorar la eficacia y eficiencia de la gestión municipal. También se ha procurado reactivar y fortalecer la ejecución de proyectos en </w:t>
      </w:r>
      <w:r w:rsidR="00574108" w:rsidRPr="005878AD">
        <w:rPr>
          <w:rFonts w:asciiTheme="majorHAnsi" w:hAnsiTheme="majorHAnsi" w:cstheme="majorHAnsi"/>
        </w:rPr>
        <w:t>todos los aspectos</w:t>
      </w:r>
      <w:r w:rsidRPr="005878AD">
        <w:rPr>
          <w:rFonts w:asciiTheme="majorHAnsi" w:hAnsiTheme="majorHAnsi" w:cstheme="majorHAnsi"/>
        </w:rPr>
        <w:t xml:space="preserve"> que necesita la ciudad. De esta manera, en la nueva administración se trabajó de la mano con la comunidad para que Quito renazca, y con pasos firmes se construya una ciudad más próspera y equitativa.</w:t>
      </w:r>
    </w:p>
    <w:p w14:paraId="23323348" w14:textId="77777777" w:rsidR="00A34443" w:rsidRPr="005878AD" w:rsidRDefault="00C45AF7" w:rsidP="0064799F">
      <w:p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Mediante el esfuerzo colectivo y la confianza de los habitantes del Distrito, se avanzó en la consecución de los objetivos del Plan Metropolitano de Desarrollo y Ordenamiento Territorial, obteniendo varios logros y resultados, entre los cuales están:</w:t>
      </w:r>
    </w:p>
    <w:p w14:paraId="57E628BF" w14:textId="6C56EF25" w:rsidR="00A34443" w:rsidRPr="005878AD" w:rsidRDefault="004278AC" w:rsidP="00FE6ADF">
      <w:pPr>
        <w:pStyle w:val="Prrafodelista"/>
        <w:numPr>
          <w:ilvl w:val="0"/>
          <w:numId w:val="51"/>
        </w:num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Gobernabilidad y Gobernanza</w:t>
      </w:r>
    </w:p>
    <w:p w14:paraId="4F3658A4" w14:textId="65EA6BA3" w:rsidR="004278AC" w:rsidRPr="005878AD" w:rsidRDefault="00C45AF7" w:rsidP="00FE6ADF">
      <w:pPr>
        <w:pStyle w:val="Prrafodelista"/>
        <w:numPr>
          <w:ilvl w:val="0"/>
          <w:numId w:val="51"/>
        </w:num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 xml:space="preserve">Gestión </w:t>
      </w:r>
      <w:r w:rsidR="004278AC" w:rsidRPr="005878AD">
        <w:rPr>
          <w:rFonts w:asciiTheme="majorHAnsi" w:hAnsiTheme="majorHAnsi" w:cstheme="majorHAnsi"/>
        </w:rPr>
        <w:t>Integral Ambiental y de Riesgos</w:t>
      </w:r>
    </w:p>
    <w:p w14:paraId="2DF692BA" w14:textId="1B2ED7D9" w:rsidR="00DB059F" w:rsidRPr="005878AD" w:rsidRDefault="00C45AF7" w:rsidP="00065E5C">
      <w:pPr>
        <w:pStyle w:val="Prrafodelista"/>
        <w:numPr>
          <w:ilvl w:val="0"/>
          <w:numId w:val="51"/>
        </w:num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 xml:space="preserve"> </w:t>
      </w:r>
      <w:r w:rsidR="00DB059F" w:rsidRPr="005878AD">
        <w:rPr>
          <w:rFonts w:asciiTheme="majorHAnsi" w:hAnsiTheme="majorHAnsi" w:cstheme="majorHAnsi"/>
        </w:rPr>
        <w:t>Co</w:t>
      </w:r>
      <w:r w:rsidR="004278AC" w:rsidRPr="005878AD">
        <w:rPr>
          <w:rFonts w:asciiTheme="majorHAnsi" w:hAnsiTheme="majorHAnsi" w:cstheme="majorHAnsi"/>
        </w:rPr>
        <w:t>munidades y Barrios Sostenibles</w:t>
      </w:r>
      <w:r w:rsidR="00DB059F" w:rsidRPr="005878AD">
        <w:rPr>
          <w:rFonts w:asciiTheme="majorHAnsi" w:hAnsiTheme="majorHAnsi" w:cstheme="majorHAnsi"/>
        </w:rPr>
        <w:t xml:space="preserve"> </w:t>
      </w:r>
    </w:p>
    <w:p w14:paraId="7F10C4CF" w14:textId="3EB8B864" w:rsidR="004278AC" w:rsidRPr="005878AD" w:rsidRDefault="004278AC" w:rsidP="004278AC">
      <w:pPr>
        <w:pStyle w:val="Prrafodelista"/>
        <w:numPr>
          <w:ilvl w:val="0"/>
          <w:numId w:val="51"/>
        </w:num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Productividad y Competitividad</w:t>
      </w:r>
    </w:p>
    <w:p w14:paraId="5FD9EAC0" w14:textId="6689B55F" w:rsidR="0039297C" w:rsidRPr="005878AD" w:rsidRDefault="00C45AF7" w:rsidP="00065E5C">
      <w:pPr>
        <w:pStyle w:val="Prrafodelista"/>
        <w:numPr>
          <w:ilvl w:val="0"/>
          <w:numId w:val="51"/>
        </w:numPr>
        <w:spacing w:before="240" w:after="240"/>
        <w:jc w:val="both"/>
        <w:rPr>
          <w:rFonts w:asciiTheme="majorHAnsi" w:hAnsiTheme="majorHAnsi" w:cstheme="majorHAnsi"/>
          <w:i/>
        </w:rPr>
      </w:pPr>
      <w:r w:rsidRPr="005878AD">
        <w:rPr>
          <w:rFonts w:asciiTheme="majorHAnsi" w:hAnsiTheme="majorHAnsi" w:cstheme="majorHAnsi"/>
        </w:rPr>
        <w:t>Gestión social y de seguridad ciudadan</w:t>
      </w:r>
      <w:r w:rsidR="004278AC" w:rsidRPr="005878AD">
        <w:rPr>
          <w:rFonts w:asciiTheme="majorHAnsi" w:hAnsiTheme="majorHAnsi" w:cstheme="majorHAnsi"/>
        </w:rPr>
        <w:t>a para Asegurar una Vida Plena</w:t>
      </w:r>
      <w:r w:rsidRPr="005878AD">
        <w:rPr>
          <w:rFonts w:asciiTheme="majorHAnsi" w:hAnsiTheme="majorHAnsi" w:cstheme="majorHAnsi"/>
        </w:rPr>
        <w:t xml:space="preserve"> </w:t>
      </w:r>
    </w:p>
    <w:p w14:paraId="62D708DC" w14:textId="1F08EA52" w:rsidR="00A34443" w:rsidRPr="005878AD" w:rsidRDefault="00B62252" w:rsidP="0064799F">
      <w:pPr>
        <w:spacing w:before="240" w:after="240"/>
        <w:jc w:val="both"/>
        <w:rPr>
          <w:rFonts w:asciiTheme="majorHAnsi" w:hAnsiTheme="majorHAnsi" w:cstheme="majorHAnsi"/>
          <w:i/>
        </w:rPr>
      </w:pPr>
      <w:r w:rsidRPr="005878AD">
        <w:rPr>
          <w:rFonts w:asciiTheme="majorHAnsi" w:hAnsiTheme="majorHAnsi" w:cstheme="majorHAnsi"/>
          <w:b/>
        </w:rPr>
        <w:t>2023: AÑO DE TRANSFORMACIÓN</w:t>
      </w:r>
    </w:p>
    <w:p w14:paraId="6E7BC4EC" w14:textId="7B2AEBCA" w:rsidR="00A34443" w:rsidRPr="005878AD" w:rsidRDefault="00C45AF7" w:rsidP="0064799F">
      <w:pPr>
        <w:spacing w:before="240" w:after="24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2023 fue un período de transición y transformación para el Municipio de Quito. La nueva administración liderada por el Alcalde Pabel Muñoz logró mejorar la eficiencia de la gestión municipal, fortalecer la participación ciudadana y ejecutar obras de gran impacto para la ciudad. Estos logros son testimonio de lo que se puede hacer cuando se trabaja de la mano con la ciudadanía.</w:t>
      </w:r>
    </w:p>
    <w:p w14:paraId="6BEE32D6" w14:textId="34082B79" w:rsidR="00A34443" w:rsidRPr="005878AD" w:rsidRDefault="00C45AF7" w:rsidP="0064799F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 xml:space="preserve">OBJETIVO DEL INFORME DE RENDICIÓN DE CUENTAS </w:t>
      </w:r>
    </w:p>
    <w:p w14:paraId="2C212D8F" w14:textId="77777777" w:rsidR="00A34443" w:rsidRPr="005878AD" w:rsidRDefault="00A34443" w:rsidP="0064799F">
      <w:pPr>
        <w:jc w:val="both"/>
        <w:rPr>
          <w:rFonts w:asciiTheme="majorHAnsi" w:hAnsiTheme="majorHAnsi" w:cstheme="majorHAnsi"/>
        </w:rPr>
      </w:pPr>
    </w:p>
    <w:p w14:paraId="0FDD9D7F" w14:textId="695C2226" w:rsidR="00A34443" w:rsidRPr="005878AD" w:rsidRDefault="00C45AF7" w:rsidP="0064799F">
      <w:pPr>
        <w:spacing w:before="12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 xml:space="preserve">Este informe de rendición de cuentas </w:t>
      </w:r>
      <w:r w:rsidR="00B31213" w:rsidRPr="005878AD">
        <w:rPr>
          <w:rFonts w:asciiTheme="majorHAnsi" w:hAnsiTheme="majorHAnsi" w:cstheme="majorHAnsi"/>
        </w:rPr>
        <w:t xml:space="preserve">tiene </w:t>
      </w:r>
      <w:r w:rsidRPr="005878AD">
        <w:rPr>
          <w:rFonts w:asciiTheme="majorHAnsi" w:hAnsiTheme="majorHAnsi" w:cstheme="majorHAnsi"/>
        </w:rPr>
        <w:t>como punto de partida los ejes de desarrollo del Plan Metropolitano de Desarrollo y Ordenamiento Territorial 2021-2033</w:t>
      </w:r>
      <w:r w:rsidR="00B62252" w:rsidRPr="005878AD">
        <w:rPr>
          <w:rFonts w:asciiTheme="majorHAnsi" w:hAnsiTheme="majorHAnsi" w:cstheme="majorHAnsi"/>
        </w:rPr>
        <w:t xml:space="preserve"> (PMDOT), el cual es liderado por el alcalde de la ciudad, como representante</w:t>
      </w:r>
      <w:r w:rsidR="00B31213" w:rsidRPr="005878AD">
        <w:rPr>
          <w:rFonts w:asciiTheme="majorHAnsi" w:hAnsiTheme="majorHAnsi" w:cstheme="majorHAnsi"/>
        </w:rPr>
        <w:t xml:space="preserve"> legal del Gobierno Autónomo Descentralizado del Municipio del Distrito Metropolitano de Quito.</w:t>
      </w:r>
      <w:r w:rsidR="008B079B" w:rsidRPr="005878AD">
        <w:rPr>
          <w:rFonts w:asciiTheme="majorHAnsi" w:hAnsiTheme="majorHAnsi" w:cstheme="majorHAnsi"/>
        </w:rPr>
        <w:t xml:space="preserve"> En contexto, este plan se constituye como una estrategia de medición para marcar el paso de cómo Quito se proyecta con una visión ordenada y estratégica que nos permitirá llevar a cabo una gestión articulada del territorio.</w:t>
      </w:r>
      <w:r w:rsidRPr="005878AD">
        <w:rPr>
          <w:rFonts w:asciiTheme="majorHAnsi" w:hAnsiTheme="majorHAnsi" w:cstheme="majorHAnsi"/>
        </w:rPr>
        <w:t xml:space="preserve"> </w:t>
      </w:r>
    </w:p>
    <w:p w14:paraId="7156A820" w14:textId="2AB3D05F" w:rsidR="00A34443" w:rsidRPr="005878AD" w:rsidRDefault="00A34443" w:rsidP="0064799F">
      <w:pPr>
        <w:jc w:val="both"/>
        <w:rPr>
          <w:rFonts w:asciiTheme="majorHAnsi" w:hAnsiTheme="majorHAnsi" w:cstheme="majorHAnsi"/>
        </w:rPr>
      </w:pPr>
    </w:p>
    <w:p w14:paraId="70E5DDCF" w14:textId="192325B9" w:rsidR="002549A4" w:rsidRPr="005878AD" w:rsidRDefault="002549A4" w:rsidP="0064799F">
      <w:pPr>
        <w:jc w:val="both"/>
        <w:rPr>
          <w:rFonts w:asciiTheme="majorHAnsi" w:hAnsiTheme="majorHAnsi" w:cstheme="majorHAnsi"/>
          <w:b/>
          <w:bCs/>
        </w:rPr>
      </w:pPr>
      <w:r w:rsidRPr="005878AD">
        <w:rPr>
          <w:rFonts w:asciiTheme="majorHAnsi" w:hAnsiTheme="majorHAnsi" w:cstheme="majorHAnsi"/>
          <w:b/>
          <w:bCs/>
        </w:rPr>
        <w:t>MISIÓN Y COMPETENCIAS DEL GAD</w:t>
      </w:r>
    </w:p>
    <w:p w14:paraId="0FC2369D" w14:textId="77777777" w:rsidR="003E167D" w:rsidRPr="005878AD" w:rsidRDefault="003E167D" w:rsidP="0064799F">
      <w:pPr>
        <w:jc w:val="both"/>
        <w:rPr>
          <w:rFonts w:asciiTheme="majorHAnsi" w:hAnsiTheme="majorHAnsi" w:cstheme="majorHAnsi"/>
          <w:lang w:val="es-EC"/>
        </w:rPr>
      </w:pPr>
    </w:p>
    <w:p w14:paraId="503676F8" w14:textId="4BC59168" w:rsidR="00DD0CA7" w:rsidRPr="005878AD" w:rsidRDefault="000F78AA" w:rsidP="0064799F">
      <w:p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C"/>
        </w:rPr>
        <w:t>El Gobierno Autónomo Descentralizado es</w:t>
      </w:r>
      <w:r w:rsidR="00DD0CA7" w:rsidRPr="005878AD">
        <w:rPr>
          <w:rFonts w:asciiTheme="majorHAnsi" w:hAnsiTheme="majorHAnsi" w:cstheme="majorHAnsi"/>
          <w:i/>
          <w:iCs/>
          <w:lang w:val="es-EC"/>
        </w:rPr>
        <w:t xml:space="preserve"> </w:t>
      </w:r>
      <w:r w:rsidR="00DD0CA7" w:rsidRPr="005878AD">
        <w:rPr>
          <w:rFonts w:asciiTheme="majorHAnsi" w:hAnsiTheme="majorHAnsi" w:cstheme="majorHAnsi"/>
          <w:lang w:val="es-EC"/>
        </w:rPr>
        <w:t>un órgano de gobierno que actúa como facilitador de los esfuerzos de la comunidad en la planificación, ejecución, generación, distribución y uso de los servicios que hacen posible la realización de sus aspiraciones sociales</w:t>
      </w:r>
      <w:r w:rsidRPr="005878AD">
        <w:rPr>
          <w:rFonts w:asciiTheme="majorHAnsi" w:hAnsiTheme="majorHAnsi" w:cstheme="majorHAnsi"/>
          <w:lang w:val="es-EC"/>
        </w:rPr>
        <w:t>.</w:t>
      </w:r>
    </w:p>
    <w:p w14:paraId="756818A5" w14:textId="77777777" w:rsidR="003E167D" w:rsidRPr="005878AD" w:rsidRDefault="003E167D" w:rsidP="0064799F">
      <w:pPr>
        <w:jc w:val="both"/>
        <w:rPr>
          <w:rFonts w:asciiTheme="majorHAnsi" w:hAnsiTheme="majorHAnsi" w:cstheme="majorHAnsi"/>
          <w:lang w:val="es-EC"/>
        </w:rPr>
      </w:pPr>
    </w:p>
    <w:p w14:paraId="6E6BAACB" w14:textId="0DF32221" w:rsidR="000F78AA" w:rsidRPr="005878AD" w:rsidRDefault="000F78AA" w:rsidP="0064799F">
      <w:p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 xml:space="preserve">El </w:t>
      </w:r>
      <w:r w:rsidRPr="005878AD">
        <w:rPr>
          <w:rFonts w:asciiTheme="majorHAnsi" w:hAnsiTheme="majorHAnsi" w:cstheme="majorHAnsi"/>
          <w:b/>
          <w:bCs/>
          <w:lang w:val="es-ES"/>
        </w:rPr>
        <w:t>Código Orgánico de Organización Territorial, Autonomía y Descentralización</w:t>
      </w:r>
      <w:r w:rsidRPr="005878AD">
        <w:rPr>
          <w:rFonts w:asciiTheme="majorHAnsi" w:hAnsiTheme="majorHAnsi" w:cstheme="majorHAnsi"/>
          <w:lang w:val="es-ES"/>
        </w:rPr>
        <w:t xml:space="preserve"> (COOTAD) establece las competencias exclusivas de los Gobiernos Autónomos Descentralizados Municipales; por lo tanto, </w:t>
      </w:r>
      <w:r w:rsidRPr="005878AD">
        <w:rPr>
          <w:rFonts w:asciiTheme="majorHAnsi" w:hAnsiTheme="majorHAnsi" w:cstheme="majorHAnsi"/>
          <w:b/>
          <w:bCs/>
          <w:lang w:val="es-ES"/>
        </w:rPr>
        <w:t>son</w:t>
      </w:r>
      <w:r w:rsidRPr="005878AD">
        <w:rPr>
          <w:rFonts w:asciiTheme="majorHAnsi" w:hAnsiTheme="majorHAnsi" w:cstheme="majorHAnsi"/>
          <w:lang w:val="es-ES"/>
        </w:rPr>
        <w:t xml:space="preserve"> </w:t>
      </w:r>
      <w:r w:rsidRPr="005878AD">
        <w:rPr>
          <w:rFonts w:asciiTheme="majorHAnsi" w:hAnsiTheme="majorHAnsi" w:cstheme="majorHAnsi"/>
          <w:b/>
          <w:bCs/>
          <w:lang w:val="es-ES"/>
        </w:rPr>
        <w:t>competencias del Municipio del Distrito Metropolitano de Quito</w:t>
      </w:r>
      <w:r w:rsidRPr="005878AD">
        <w:rPr>
          <w:rFonts w:asciiTheme="majorHAnsi" w:hAnsiTheme="majorHAnsi" w:cstheme="majorHAnsi"/>
          <w:lang w:val="es-ES"/>
        </w:rPr>
        <w:t xml:space="preserve"> las siguientes: </w:t>
      </w:r>
    </w:p>
    <w:p w14:paraId="33842C73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Planificar, junto con otras instituciones del sector público y actores de la sociedad, el desarrollo cantonal y formular los correspondientes planes de ordenamiento territorial, de manera articulada con la planificación nacional, regional, provincial y parroquial, con el fin de regular el uso y la ocupación del suelo urbano y rural, en el marco de la interculturalidad y plurinacionalidad y el respeto a la diversidad;</w:t>
      </w:r>
    </w:p>
    <w:p w14:paraId="70AA179C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Ejercer el control sobre el uso y ocupación del suelo en el cantón;</w:t>
      </w:r>
    </w:p>
    <w:p w14:paraId="4858A1B9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Planificar, construir y mantener la vialidad urbana;</w:t>
      </w:r>
    </w:p>
    <w:p w14:paraId="0B411F56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Prestar los servicios públicos de agua potable, alcantarillado, depuración de aguas residuales, manejo de desechos sólidos, actividades de saneamiento ambiental y aquellos que establezca la ley;</w:t>
      </w:r>
    </w:p>
    <w:p w14:paraId="5C5BD3A6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Crear, modificar, exonerar o suprimir mediante ordenanzas, tasas, tarifas y contribuciones especiales de mejoras;</w:t>
      </w:r>
    </w:p>
    <w:p w14:paraId="49D363FE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Planificar, regular y controlar el tránsito y el transporte terrestre dentro de su circunscripción cantonal;</w:t>
      </w:r>
    </w:p>
    <w:p w14:paraId="4DAFD533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Planificar, construir y mantener la infraestructura física y los equipamientos de salud y educación, así como los espacios públicos destinados al desarrollo social, cultural y deportivo, de acuerdo con la ley;</w:t>
      </w:r>
    </w:p>
    <w:p w14:paraId="6D92DBC4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Preservar, mantener y difundir el patrimonio arquitectónico, cultural y natural del cantón y construir los espacios públicos para estos fines;</w:t>
      </w:r>
    </w:p>
    <w:p w14:paraId="3605F107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Elaborar y administrar los catastros inmobiliarios urbanos y rurales;</w:t>
      </w:r>
    </w:p>
    <w:p w14:paraId="1CFC7914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Delimitar, regular, autorizar y controlar el uso de las playas de mar, riberas y lechos de ríos, lagos y lagunas, sin perjuicio de las limitaciones que establezca la ley;</w:t>
      </w:r>
    </w:p>
    <w:p w14:paraId="1CBDBE72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Preservar y garantizar el acceso efectivo de las personas al uso de las playas de mar, riberas de ríos, lagos y lagunas;</w:t>
      </w:r>
    </w:p>
    <w:p w14:paraId="363FEE83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lastRenderedPageBreak/>
        <w:t>Regular, autorizar y controlar la explotación de materiales áridos y pétreos, que se encuentren en los lechos de los ríos, lagos, playas de mar y canteras;</w:t>
      </w:r>
    </w:p>
    <w:p w14:paraId="4DADDBED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Gestionar los servicios de prevención, protección, socorro y extinción de incendios; y,</w:t>
      </w:r>
    </w:p>
    <w:p w14:paraId="21DADFC0" w14:textId="77777777" w:rsidR="000F78AA" w:rsidRPr="005878AD" w:rsidRDefault="000F78AA" w:rsidP="00FE6ADF">
      <w:pPr>
        <w:numPr>
          <w:ilvl w:val="0"/>
          <w:numId w:val="4"/>
        </w:numPr>
        <w:jc w:val="both"/>
        <w:rPr>
          <w:rFonts w:asciiTheme="majorHAnsi" w:hAnsiTheme="majorHAnsi" w:cstheme="majorHAnsi"/>
          <w:lang w:val="es-EC"/>
        </w:rPr>
      </w:pPr>
      <w:r w:rsidRPr="005878AD">
        <w:rPr>
          <w:rFonts w:asciiTheme="majorHAnsi" w:hAnsiTheme="majorHAnsi" w:cstheme="majorHAnsi"/>
          <w:lang w:val="es-ES"/>
        </w:rPr>
        <w:t>Gestionar la cooperación internacional para el cumplimiento de sus competencias.</w:t>
      </w:r>
    </w:p>
    <w:p w14:paraId="2E920A3A" w14:textId="77777777" w:rsidR="000F78AA" w:rsidRPr="005878AD" w:rsidRDefault="000F78AA" w:rsidP="0064799F">
      <w:pPr>
        <w:jc w:val="both"/>
        <w:rPr>
          <w:rFonts w:asciiTheme="majorHAnsi" w:hAnsiTheme="majorHAnsi" w:cstheme="majorHAnsi"/>
          <w:lang w:val="es-EC"/>
        </w:rPr>
      </w:pPr>
    </w:p>
    <w:p w14:paraId="70C0FA08" w14:textId="261D37A2" w:rsidR="00DD0CA7" w:rsidRPr="005878AD" w:rsidRDefault="009433BE" w:rsidP="0064799F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PRINCIPALES LOGROS DE LA GESTIÓN</w:t>
      </w:r>
      <w:r w:rsidR="00E20F86" w:rsidRPr="005878AD">
        <w:rPr>
          <w:rFonts w:asciiTheme="majorHAnsi" w:hAnsiTheme="majorHAnsi" w:cstheme="majorHAnsi"/>
          <w:b/>
        </w:rPr>
        <w:t xml:space="preserve"> DE LA ADMINISTRACIÓN ZONAL</w:t>
      </w:r>
      <w:r w:rsidRPr="005878AD">
        <w:rPr>
          <w:rFonts w:asciiTheme="majorHAnsi" w:hAnsiTheme="majorHAnsi" w:cstheme="majorHAnsi"/>
          <w:b/>
        </w:rPr>
        <w:t xml:space="preserve"> EN EL AÑO FISCAL 2023</w:t>
      </w:r>
    </w:p>
    <w:p w14:paraId="3C654BF5" w14:textId="77777777" w:rsidR="00A34443" w:rsidRPr="005878AD" w:rsidRDefault="00A34443" w:rsidP="0064799F">
      <w:pPr>
        <w:jc w:val="both"/>
        <w:rPr>
          <w:rFonts w:asciiTheme="majorHAnsi" w:hAnsiTheme="majorHAnsi" w:cstheme="majorHAnsi"/>
        </w:rPr>
      </w:pPr>
    </w:p>
    <w:p w14:paraId="6FDA0586" w14:textId="77777777" w:rsidR="00A34443" w:rsidRPr="005878AD" w:rsidRDefault="00A34443" w:rsidP="0064799F">
      <w:pPr>
        <w:jc w:val="both"/>
        <w:rPr>
          <w:rFonts w:asciiTheme="majorHAnsi" w:hAnsiTheme="majorHAnsi" w:cstheme="majorHAnsi"/>
        </w:rPr>
      </w:pPr>
    </w:p>
    <w:p w14:paraId="1A12D6E6" w14:textId="77777777" w:rsidR="00A34443" w:rsidRPr="005878AD" w:rsidRDefault="00C45AF7" w:rsidP="0064799F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  <w:noProof/>
          <w:lang w:val="es-EC"/>
        </w:rPr>
        <w:drawing>
          <wp:inline distT="114300" distB="114300" distL="114300" distR="114300" wp14:anchorId="1282BFAB" wp14:editId="3CFFCBBA">
            <wp:extent cx="5731200" cy="3225800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AFAB6" w14:textId="045BD37C" w:rsidR="00A34443" w:rsidRPr="005878AD" w:rsidRDefault="00E20F86" w:rsidP="00A0367A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“</w:t>
      </w:r>
      <w:r w:rsidR="00A0367A" w:rsidRPr="005878AD">
        <w:rPr>
          <w:rFonts w:asciiTheme="majorHAnsi" w:hAnsiTheme="majorHAnsi" w:cstheme="majorHAnsi"/>
        </w:rPr>
        <w:t xml:space="preserve">Imagen 1. </w:t>
      </w:r>
      <w:r w:rsidR="00DB059F" w:rsidRPr="005878AD">
        <w:rPr>
          <w:rFonts w:asciiTheme="majorHAnsi" w:hAnsiTheme="majorHAnsi" w:cstheme="majorHAnsi"/>
        </w:rPr>
        <w:t>Elaboración de la Dirección Metropolitana de Seguimiento y Evaluación, en función de lo establecido en el PMDOT 2021-2033</w:t>
      </w:r>
      <w:r w:rsidR="00A0367A" w:rsidRPr="005878AD">
        <w:rPr>
          <w:rFonts w:asciiTheme="majorHAnsi" w:hAnsiTheme="majorHAnsi" w:cstheme="majorHAnsi"/>
        </w:rPr>
        <w:t>,</w:t>
      </w:r>
      <w:r w:rsidR="00DB059F" w:rsidRPr="005878AD">
        <w:rPr>
          <w:rFonts w:asciiTheme="majorHAnsi" w:hAnsiTheme="majorHAnsi" w:cstheme="majorHAnsi"/>
        </w:rPr>
        <w:t xml:space="preserve"> aprobado mediante Ordenanza PMDOT-PUGS No. 001-2021 (</w:t>
      </w:r>
      <w:r w:rsidR="00A0367A" w:rsidRPr="005878AD">
        <w:rPr>
          <w:rFonts w:asciiTheme="majorHAnsi" w:hAnsiTheme="majorHAnsi" w:cstheme="majorHAnsi"/>
        </w:rPr>
        <w:t>septiembre</w:t>
      </w:r>
      <w:r w:rsidR="00DB059F" w:rsidRPr="005878AD">
        <w:rPr>
          <w:rFonts w:asciiTheme="majorHAnsi" w:hAnsiTheme="majorHAnsi" w:cstheme="majorHAnsi"/>
        </w:rPr>
        <w:t xml:space="preserve"> 2021)</w:t>
      </w:r>
      <w:r w:rsidRPr="005878AD">
        <w:rPr>
          <w:rFonts w:asciiTheme="majorHAnsi" w:hAnsiTheme="majorHAnsi" w:cstheme="majorHAnsi"/>
        </w:rPr>
        <w:t>”</w:t>
      </w:r>
    </w:p>
    <w:p w14:paraId="2D4FF358" w14:textId="77777777" w:rsidR="001A4405" w:rsidRPr="005878AD" w:rsidRDefault="001A4405" w:rsidP="0064799F">
      <w:pPr>
        <w:jc w:val="both"/>
        <w:rPr>
          <w:rFonts w:asciiTheme="majorHAnsi" w:hAnsiTheme="majorHAnsi" w:cstheme="majorHAnsi"/>
        </w:rPr>
      </w:pPr>
    </w:p>
    <w:p w14:paraId="09010B10" w14:textId="16FE18F8" w:rsidR="00A34443" w:rsidRPr="005878AD" w:rsidRDefault="00C45AF7" w:rsidP="0064799F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En función de esta estructura, a continuación, se presenta en este documento los principales resultados de la gestión realizada en el año fiscal 2023 por las entidades que conforman el Gobierno Autónomo Descentralizado del DMQ, y su respectivo aporte a la consecución de los Objetivos Estratégicos del PMDOT 2021-2033.</w:t>
      </w:r>
    </w:p>
    <w:p w14:paraId="2D1093D9" w14:textId="794E2EF6" w:rsidR="00094E6C" w:rsidRPr="005878AD" w:rsidRDefault="00094E6C" w:rsidP="0064799F">
      <w:pPr>
        <w:jc w:val="both"/>
        <w:rPr>
          <w:rFonts w:asciiTheme="majorHAnsi" w:hAnsiTheme="majorHAnsi" w:cstheme="majorHAnsi"/>
        </w:rPr>
      </w:pPr>
    </w:p>
    <w:p w14:paraId="7FEDC773" w14:textId="3F7DB13D" w:rsidR="00094E6C" w:rsidRDefault="00094E6C" w:rsidP="00094E6C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5878AD">
        <w:rPr>
          <w:rFonts w:asciiTheme="majorHAnsi" w:hAnsiTheme="majorHAnsi" w:cstheme="majorHAnsi"/>
          <w:b/>
          <w:bCs/>
          <w:color w:val="000000"/>
        </w:rPr>
        <w:t xml:space="preserve">EJE DE GOBERNABILIDAD E INSTITUCIONALIDAD: </w:t>
      </w:r>
    </w:p>
    <w:p w14:paraId="54054B99" w14:textId="77777777" w:rsidR="005878AD" w:rsidRPr="005878AD" w:rsidRDefault="005878AD" w:rsidP="00094E6C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60098F98" w14:textId="77777777" w:rsidR="00094E6C" w:rsidRPr="005878AD" w:rsidRDefault="00094E6C" w:rsidP="00094E6C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</w:rPr>
      </w:pPr>
      <w:r w:rsidRPr="005878AD">
        <w:rPr>
          <w:rFonts w:asciiTheme="majorHAnsi" w:hAnsiTheme="majorHAnsi" w:cstheme="majorHAnsi"/>
          <w:color w:val="000000"/>
        </w:rPr>
        <w:t xml:space="preserve">Que construya una cultura política ciudadana y un marco institucional que haga posible la gobernabilidad democrática y el cumplimiento de las normas de convivencia. </w:t>
      </w:r>
    </w:p>
    <w:p w14:paraId="69D6AE21" w14:textId="77777777" w:rsidR="00094E6C" w:rsidRPr="005878AD" w:rsidRDefault="00094E6C" w:rsidP="00094E6C">
      <w:pPr>
        <w:jc w:val="both"/>
        <w:rPr>
          <w:rFonts w:asciiTheme="majorHAnsi" w:hAnsiTheme="majorHAnsi" w:cstheme="majorHAnsi"/>
          <w:b/>
        </w:rPr>
      </w:pPr>
    </w:p>
    <w:p w14:paraId="6BE3281D" w14:textId="77777777" w:rsidR="00094E6C" w:rsidRPr="005878AD" w:rsidRDefault="00094E6C" w:rsidP="00094E6C">
      <w:pPr>
        <w:pStyle w:val="Prrafodelista"/>
        <w:ind w:left="708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 xml:space="preserve">Este eje busca fortalecer una cultura política ciudadana y un marco institucional que haga posible la gobernabilidad democrática, la gobernanza de proximidad, la participación ciudadana activa en varios niveles, y la transparencia y eficiencia en la gestión (PMDOT 2021-2033) </w:t>
      </w:r>
      <w:r w:rsidRPr="005878AD">
        <w:rPr>
          <w:rFonts w:asciiTheme="majorHAnsi" w:hAnsiTheme="majorHAnsi" w:cstheme="majorHAnsi"/>
        </w:rPr>
        <w:tab/>
      </w:r>
    </w:p>
    <w:p w14:paraId="4323DE88" w14:textId="4C8A7ACF" w:rsidR="00094E6C" w:rsidRPr="005878AD" w:rsidRDefault="00094E6C" w:rsidP="005878AD">
      <w:pPr>
        <w:pStyle w:val="Ttulo3"/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1" w:name="_Toc162446870"/>
      <w:r w:rsidRPr="005878AD">
        <w:rPr>
          <w:rFonts w:asciiTheme="majorHAnsi" w:hAnsiTheme="majorHAnsi" w:cstheme="majorHAnsi"/>
          <w:b/>
          <w:sz w:val="22"/>
          <w:szCs w:val="22"/>
        </w:rPr>
        <w:lastRenderedPageBreak/>
        <w:t>Programa: C</w:t>
      </w:r>
      <w:bookmarkEnd w:id="1"/>
      <w:r w:rsidR="000D0E62" w:rsidRPr="005878AD">
        <w:rPr>
          <w:rFonts w:asciiTheme="majorHAnsi" w:hAnsiTheme="majorHAnsi" w:cstheme="majorHAnsi"/>
          <w:b/>
          <w:sz w:val="22"/>
          <w:szCs w:val="22"/>
        </w:rPr>
        <w:t>ORRESPONSABILIDAD CIUDADANA</w:t>
      </w:r>
    </w:p>
    <w:p w14:paraId="521CDC39" w14:textId="43B34E44" w:rsidR="00094E6C" w:rsidRDefault="00094E6C" w:rsidP="005878AD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2" w:name="_Toc162446871"/>
      <w:r w:rsidRPr="005878AD">
        <w:rPr>
          <w:rFonts w:asciiTheme="majorHAnsi" w:hAnsiTheme="majorHAnsi" w:cstheme="majorHAnsi"/>
          <w:b/>
          <w:sz w:val="22"/>
          <w:szCs w:val="22"/>
        </w:rPr>
        <w:t>Proyecto PRESUPUESTOS PARTICIPATIVOS.</w:t>
      </w:r>
      <w:bookmarkEnd w:id="2"/>
    </w:p>
    <w:p w14:paraId="50CE4D82" w14:textId="77777777" w:rsidR="005878AD" w:rsidRPr="005878AD" w:rsidRDefault="005878AD" w:rsidP="005878A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1"/>
        <w:gridCol w:w="1107"/>
        <w:gridCol w:w="944"/>
        <w:gridCol w:w="519"/>
        <w:gridCol w:w="647"/>
        <w:gridCol w:w="735"/>
        <w:gridCol w:w="710"/>
        <w:gridCol w:w="1011"/>
        <w:gridCol w:w="1011"/>
        <w:gridCol w:w="804"/>
      </w:tblGrid>
      <w:tr w:rsidR="00A17C21" w:rsidRPr="005878AD" w14:paraId="6BC54E4B" w14:textId="77777777" w:rsidTr="00A17C21">
        <w:trPr>
          <w:trHeight w:val="675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538DE41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 xml:space="preserve">CORRESPONSABILIDAD CIUDADANA 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1B34E63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6D2FFA8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7A6CC1E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4F14694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72D97FF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B2CF1C5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643EE20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713407A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89D7605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A17C21" w:rsidRPr="005878AD" w14:paraId="10325874" w14:textId="77777777" w:rsidTr="00A17C21">
        <w:trPr>
          <w:trHeight w:val="799"/>
        </w:trPr>
        <w:tc>
          <w:tcPr>
            <w:tcW w:w="14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8118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CORRESPONSABILIDAD CIUDADANA 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344A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PRESUPUESTOS PARTICIPATIVOS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A1B3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98,72%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06F4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7797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Obras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9121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7E73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C4FD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$2.025.919,37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F521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$1.400.478,54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B6F3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69,13%</w:t>
            </w:r>
          </w:p>
        </w:tc>
      </w:tr>
      <w:tr w:rsidR="00A17C21" w:rsidRPr="005878AD" w14:paraId="1A2ECEAF" w14:textId="77777777" w:rsidTr="00A17C21">
        <w:trPr>
          <w:trHeight w:val="799"/>
        </w:trPr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1B40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6088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162C08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F4AA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FBB8" w14:textId="0D385E66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Estudios Técnicos obras PP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9323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A8FD" w14:textId="77777777" w:rsidR="00A17C21" w:rsidRPr="005878AD" w:rsidRDefault="00A17C21" w:rsidP="00A17C2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2D4BE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846E7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4E981" w14:textId="77777777" w:rsidR="00A17C21" w:rsidRPr="005878AD" w:rsidRDefault="00A17C21" w:rsidP="00A17C21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</w:tbl>
    <w:p w14:paraId="476C8C60" w14:textId="77777777" w:rsidR="00094E6C" w:rsidRPr="005878AD" w:rsidRDefault="00094E6C" w:rsidP="0064799F">
      <w:pPr>
        <w:jc w:val="both"/>
        <w:rPr>
          <w:rFonts w:asciiTheme="majorHAnsi" w:hAnsiTheme="majorHAnsi" w:cstheme="majorHAnsi"/>
        </w:rPr>
      </w:pPr>
    </w:p>
    <w:p w14:paraId="7449C604" w14:textId="7602FD36" w:rsidR="004A38C9" w:rsidRDefault="00190202" w:rsidP="0064799F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Proyecto: INFRAESTRUCTURA COMUNITARIA</w:t>
      </w:r>
    </w:p>
    <w:p w14:paraId="6BB8E8C4" w14:textId="77777777" w:rsidR="005878AD" w:rsidRPr="005878AD" w:rsidRDefault="005878AD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17"/>
        <w:gridCol w:w="900"/>
        <w:gridCol w:w="497"/>
        <w:gridCol w:w="741"/>
        <w:gridCol w:w="702"/>
        <w:gridCol w:w="678"/>
        <w:gridCol w:w="1070"/>
        <w:gridCol w:w="1027"/>
        <w:gridCol w:w="767"/>
      </w:tblGrid>
      <w:tr w:rsidR="0020432F" w:rsidRPr="005878AD" w14:paraId="05EF7510" w14:textId="77777777" w:rsidTr="0020432F">
        <w:trPr>
          <w:trHeight w:val="6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7EBE03F5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AAACA89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528BF69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7441095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93D247B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9AD624A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BA0A866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D68F9BE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F41B9B4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77DF367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20432F" w:rsidRPr="005878AD" w14:paraId="22C41376" w14:textId="77777777" w:rsidTr="0020432F">
        <w:trPr>
          <w:trHeight w:val="4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9498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CORRESPONSABILIDAD CIUDADANA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6462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INFRAESTRUCTURA COMUNITARIA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348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47,04%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223FA2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F01B11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Obras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4B469F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2DE3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50,00%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150F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$1.183.873,82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D81B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$659.974,67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8714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55,75%</w:t>
            </w:r>
          </w:p>
        </w:tc>
      </w:tr>
      <w:tr w:rsidR="0020432F" w:rsidRPr="005878AD" w14:paraId="186F35ED" w14:textId="77777777" w:rsidTr="0020432F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2B5FD2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07DFD8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23322A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486726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A9FA3E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Kilómetros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F1E367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DE02D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7DFE8F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9B701D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290345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  <w:tr w:rsidR="0020432F" w:rsidRPr="005878AD" w14:paraId="06B2B05B" w14:textId="77777777" w:rsidTr="0020432F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747FFD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5F0445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33B28B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55527D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4A7701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Plan Vial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C422ED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B576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4A6821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98200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4CDC78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  <w:tr w:rsidR="0020432F" w:rsidRPr="005878AD" w14:paraId="329AE016" w14:textId="77777777" w:rsidTr="0020432F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2439FD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D14D1A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87CAC0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7A2A47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B4A973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Senderos Seguros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D5A1CF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2D96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0,00%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BA8D7D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D2BE84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E39A15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  <w:tr w:rsidR="0020432F" w:rsidRPr="005878AD" w14:paraId="147D3E56" w14:textId="77777777" w:rsidTr="0020432F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937844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79C576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9903FB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3A6BED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4B68B1" w14:textId="77777777" w:rsidR="0020432F" w:rsidRPr="005878AD" w:rsidRDefault="0020432F" w:rsidP="0020432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Domingas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FC4969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990554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6E4C99" w14:textId="77777777" w:rsidR="0020432F" w:rsidRPr="005878AD" w:rsidRDefault="0020432F" w:rsidP="0020432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ACTIVIDAD SIN ASIGNACIÓN PRESUPUESTARIA </w:t>
            </w:r>
          </w:p>
        </w:tc>
      </w:tr>
    </w:tbl>
    <w:p w14:paraId="6EF6F348" w14:textId="77777777" w:rsidR="00190202" w:rsidRPr="005878AD" w:rsidRDefault="00190202" w:rsidP="0064799F">
      <w:pPr>
        <w:jc w:val="both"/>
        <w:rPr>
          <w:rFonts w:asciiTheme="majorHAnsi" w:hAnsiTheme="majorHAnsi" w:cstheme="majorHAnsi"/>
        </w:rPr>
      </w:pPr>
    </w:p>
    <w:p w14:paraId="3AAC4295" w14:textId="77777777" w:rsidR="005878AD" w:rsidRDefault="005878AD" w:rsidP="00004C58">
      <w:pPr>
        <w:pStyle w:val="Ttulo3"/>
        <w:ind w:left="708"/>
        <w:rPr>
          <w:rFonts w:asciiTheme="majorHAnsi" w:hAnsiTheme="majorHAnsi" w:cstheme="majorHAnsi"/>
          <w:b/>
          <w:sz w:val="22"/>
          <w:szCs w:val="22"/>
        </w:rPr>
      </w:pPr>
      <w:bookmarkStart w:id="3" w:name="_Toc162446875"/>
    </w:p>
    <w:p w14:paraId="4EF84072" w14:textId="1D68059E" w:rsidR="00004C58" w:rsidRDefault="00004C58" w:rsidP="00004C58">
      <w:pPr>
        <w:pStyle w:val="Ttulo3"/>
        <w:ind w:left="708"/>
        <w:rPr>
          <w:rFonts w:asciiTheme="majorHAnsi" w:hAnsiTheme="majorHAnsi" w:cstheme="majorHAnsi"/>
          <w:b/>
          <w:sz w:val="22"/>
          <w:szCs w:val="22"/>
        </w:rPr>
      </w:pPr>
      <w:r w:rsidRPr="005878AD">
        <w:rPr>
          <w:rFonts w:asciiTheme="majorHAnsi" w:hAnsiTheme="majorHAnsi" w:cstheme="majorHAnsi"/>
          <w:b/>
          <w:sz w:val="22"/>
          <w:szCs w:val="22"/>
        </w:rPr>
        <w:t>Proyecto: BUENAS PRÁCTICAS AMBIENTALES.</w:t>
      </w:r>
      <w:bookmarkEnd w:id="3"/>
    </w:p>
    <w:p w14:paraId="154D4216" w14:textId="77777777" w:rsidR="005878AD" w:rsidRPr="005878AD" w:rsidRDefault="005878AD" w:rsidP="005878A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8"/>
        <w:gridCol w:w="967"/>
        <w:gridCol w:w="935"/>
        <w:gridCol w:w="514"/>
        <w:gridCol w:w="896"/>
        <w:gridCol w:w="728"/>
        <w:gridCol w:w="703"/>
        <w:gridCol w:w="1001"/>
        <w:gridCol w:w="1001"/>
        <w:gridCol w:w="796"/>
      </w:tblGrid>
      <w:tr w:rsidR="00004C58" w:rsidRPr="005878AD" w14:paraId="1B31CE74" w14:textId="77777777" w:rsidTr="00004C5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05077598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0A36F375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9267B8F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45F15A8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ECEBFD9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CA2BE4D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A6B5AFA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38DFBD8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9034AD6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E5AC484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004C58" w:rsidRPr="005878AD" w14:paraId="7F847998" w14:textId="77777777" w:rsidTr="00004C58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EB17" w14:textId="77777777" w:rsidR="00004C58" w:rsidRPr="005878AD" w:rsidRDefault="00004C58" w:rsidP="00004C58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CORRESPONSABILIDAD CIUDADANA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BEFA" w14:textId="77777777" w:rsidR="00004C58" w:rsidRPr="005878AD" w:rsidRDefault="00004C58" w:rsidP="00004C58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BUENAS PRÁCTICAS AMBIENTALES EN EL DMQ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4CB2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61443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4591B" w14:textId="0E007F1D" w:rsidR="00004C58" w:rsidRPr="005878AD" w:rsidRDefault="00004C58" w:rsidP="00004C58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Implementar Buenas </w:t>
            </w:r>
            <w:r w:rsidR="005878AD"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Prácticas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 A</w:t>
            </w:r>
            <w:r w:rsidR="003F5EFC"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m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bientales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EB49F0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2999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888E8" w14:textId="77777777" w:rsidR="00004C58" w:rsidRPr="005878AD" w:rsidRDefault="00004C58" w:rsidP="00004C58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8FA36" w14:textId="77777777" w:rsidR="00004C58" w:rsidRPr="005878AD" w:rsidRDefault="00004C58" w:rsidP="00004C58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$1.634,50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997F" w14:textId="77777777" w:rsidR="00004C58" w:rsidRPr="005878AD" w:rsidRDefault="00004C58" w:rsidP="00004C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81,73%</w:t>
            </w:r>
          </w:p>
        </w:tc>
      </w:tr>
    </w:tbl>
    <w:p w14:paraId="0FDBA567" w14:textId="03EE4581" w:rsidR="00004C58" w:rsidRPr="005878AD" w:rsidRDefault="00004C58" w:rsidP="00004C58">
      <w:pPr>
        <w:rPr>
          <w:rFonts w:asciiTheme="majorHAnsi" w:hAnsiTheme="majorHAnsi" w:cstheme="majorHAnsi"/>
        </w:rPr>
      </w:pPr>
    </w:p>
    <w:p w14:paraId="66ED119F" w14:textId="0DE29D8F" w:rsidR="00800930" w:rsidRPr="005878AD" w:rsidRDefault="00800930" w:rsidP="005878AD">
      <w:pPr>
        <w:jc w:val="center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Programa: FORTALECIMIENTO DE LA GOBERNANZA DEMOCRÁTICA</w:t>
      </w:r>
    </w:p>
    <w:p w14:paraId="1D703BAB" w14:textId="55BBAC0E" w:rsidR="00800930" w:rsidRDefault="00800930" w:rsidP="005878AD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4" w:name="_Toc162446877"/>
      <w:r w:rsidRPr="005878AD">
        <w:rPr>
          <w:rFonts w:asciiTheme="majorHAnsi" w:hAnsiTheme="majorHAnsi" w:cstheme="majorHAnsi"/>
          <w:b/>
          <w:sz w:val="22"/>
          <w:szCs w:val="22"/>
        </w:rPr>
        <w:t>Proyecto SOMOS QUITO</w:t>
      </w:r>
      <w:bookmarkEnd w:id="4"/>
    </w:p>
    <w:p w14:paraId="1BC47EBD" w14:textId="77777777" w:rsidR="005878AD" w:rsidRPr="005878AD" w:rsidRDefault="005878AD" w:rsidP="005878A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817"/>
        <w:gridCol w:w="981"/>
        <w:gridCol w:w="536"/>
        <w:gridCol w:w="930"/>
        <w:gridCol w:w="762"/>
        <w:gridCol w:w="736"/>
        <w:gridCol w:w="1051"/>
        <w:gridCol w:w="1051"/>
        <w:gridCol w:w="834"/>
      </w:tblGrid>
      <w:tr w:rsidR="00800930" w:rsidRPr="005878AD" w14:paraId="6D0ABA0F" w14:textId="77777777" w:rsidTr="00800930">
        <w:trPr>
          <w:trHeight w:val="765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5E9216F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6BB48B12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8482169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23673F6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E0B94C3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D56C1FF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45D4694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96967D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BC0A4C6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87E36D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00930" w:rsidRPr="005878AD" w14:paraId="410D85A2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B720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FORTALECIMIENTO DE LA GOBERNANZA DEMOCRÁTICA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3331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SOMOS QUITO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E692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304DFA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40000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2C289D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Beneficiarios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1F031A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BDC9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8A7B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$91.002,33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6EF1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$58.701,81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00B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64,51%</w:t>
            </w:r>
          </w:p>
        </w:tc>
      </w:tr>
    </w:tbl>
    <w:p w14:paraId="58A87366" w14:textId="08088453" w:rsidR="00800930" w:rsidRDefault="00800930" w:rsidP="005878AD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5" w:name="_Toc162446879"/>
      <w:r w:rsidRPr="005878AD">
        <w:rPr>
          <w:rFonts w:asciiTheme="majorHAnsi" w:hAnsiTheme="majorHAnsi" w:cstheme="majorHAnsi"/>
          <w:b/>
          <w:sz w:val="22"/>
          <w:szCs w:val="22"/>
        </w:rPr>
        <w:t>Proyecto SISTEMA DE PARTICIPACIÓN CIUDADANA.</w:t>
      </w:r>
      <w:bookmarkEnd w:id="5"/>
    </w:p>
    <w:p w14:paraId="6CDBC22F" w14:textId="77777777" w:rsidR="005878AD" w:rsidRPr="005878AD" w:rsidRDefault="005878AD" w:rsidP="005878A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9"/>
        <w:gridCol w:w="1066"/>
        <w:gridCol w:w="951"/>
        <w:gridCol w:w="522"/>
        <w:gridCol w:w="902"/>
        <w:gridCol w:w="740"/>
        <w:gridCol w:w="714"/>
        <w:gridCol w:w="1018"/>
        <w:gridCol w:w="1018"/>
        <w:gridCol w:w="809"/>
      </w:tblGrid>
      <w:tr w:rsidR="00800930" w:rsidRPr="005878AD" w14:paraId="74B7076E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2973A99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53CF6AB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ECFD38B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5F331AC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DC5537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6202772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A95F5D6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6050024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8E3200C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C514454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00930" w:rsidRPr="005878AD" w14:paraId="5E329D1F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FAA7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 xml:space="preserve">FORTALECIMIENTO DE LA GOBERNANZA DEMOCRÁTICA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9D87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SISTEMA DE PARTICIPACIÓN CIUDADANA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1B1B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D4DD8F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448F71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Beneficiarios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3FA962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EB7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3BE5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$13.511,94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A51E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$7.446,43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6370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55,11%</w:t>
            </w:r>
          </w:p>
        </w:tc>
      </w:tr>
    </w:tbl>
    <w:p w14:paraId="2320728E" w14:textId="27AFA4AE" w:rsidR="00800930" w:rsidRPr="005878AD" w:rsidRDefault="00800930" w:rsidP="00004C58">
      <w:pPr>
        <w:rPr>
          <w:rFonts w:asciiTheme="majorHAnsi" w:hAnsiTheme="majorHAnsi" w:cstheme="majorHAnsi"/>
        </w:rPr>
      </w:pPr>
    </w:p>
    <w:p w14:paraId="184D766A" w14:textId="2A3ECEF3" w:rsidR="00800930" w:rsidRDefault="00800930" w:rsidP="00004C58">
      <w:pPr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Proyecto: VOLUNTARIADO QUITO ACCIÓN.</w:t>
      </w:r>
    </w:p>
    <w:p w14:paraId="4695FEEB" w14:textId="77777777" w:rsidR="005878AD" w:rsidRPr="005878AD" w:rsidRDefault="005878AD" w:rsidP="00004C58">
      <w:pPr>
        <w:rPr>
          <w:rFonts w:asciiTheme="majorHAnsi" w:hAnsiTheme="majorHAnsi" w:cstheme="majorHAns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104"/>
        <w:gridCol w:w="946"/>
        <w:gridCol w:w="519"/>
        <w:gridCol w:w="897"/>
        <w:gridCol w:w="737"/>
        <w:gridCol w:w="711"/>
        <w:gridCol w:w="1013"/>
        <w:gridCol w:w="1013"/>
        <w:gridCol w:w="805"/>
      </w:tblGrid>
      <w:tr w:rsidR="00800930" w:rsidRPr="005878AD" w14:paraId="4D861F29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3ACAE326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478EF17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E79075D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41C7BF7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3CC6BE6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454471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0385D2E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D5B720B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8330304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8075CF5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00930" w:rsidRPr="005878AD" w14:paraId="37FE7DDE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40FC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FORTALECIMIENTO DE LA GOBERNANZA DEMOCRÁTICA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DC43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VOLUNTARIADO QUITO ACCIÓN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D293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80423E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7A337E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Beneficiarios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16431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91EE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3E7D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$7.044,21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11E1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$6.989,65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E817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99,23%</w:t>
            </w:r>
          </w:p>
        </w:tc>
      </w:tr>
    </w:tbl>
    <w:p w14:paraId="6586FBF0" w14:textId="46129132" w:rsidR="00800930" w:rsidRDefault="00800930" w:rsidP="0090050A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6" w:name="_Toc162446883"/>
      <w:r w:rsidRPr="005878AD">
        <w:rPr>
          <w:rFonts w:asciiTheme="majorHAnsi" w:hAnsiTheme="majorHAnsi" w:cstheme="majorHAnsi"/>
          <w:b/>
          <w:sz w:val="22"/>
          <w:szCs w:val="22"/>
        </w:rPr>
        <w:t>Proyecto: COLONIAS VACACIONALES</w:t>
      </w:r>
      <w:bookmarkEnd w:id="6"/>
    </w:p>
    <w:p w14:paraId="5158F797" w14:textId="77777777" w:rsidR="0090050A" w:rsidRPr="0090050A" w:rsidRDefault="0090050A" w:rsidP="0090050A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1059"/>
        <w:gridCol w:w="952"/>
        <w:gridCol w:w="522"/>
        <w:gridCol w:w="902"/>
        <w:gridCol w:w="741"/>
        <w:gridCol w:w="715"/>
        <w:gridCol w:w="1019"/>
        <w:gridCol w:w="1019"/>
        <w:gridCol w:w="810"/>
      </w:tblGrid>
      <w:tr w:rsidR="00800930" w:rsidRPr="005878AD" w14:paraId="0427ACA4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25DAC0E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6E9E8002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1A1AE4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2A7ED2D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F42BC34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E3ADD1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340E97D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C4A3F58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76CF22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991A9B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00930" w:rsidRPr="005878AD" w14:paraId="34003833" w14:textId="77777777" w:rsidTr="0080093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D20B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FORTALECIMIENTO DE LA GOBERNANZA DEMOCRÁTICA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A7E4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COLONIAS VACACIONALES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C2FF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2AAEE5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843D38" w14:textId="77777777" w:rsidR="00800930" w:rsidRPr="005878AD" w:rsidRDefault="00800930" w:rsidP="0080093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Beneficiarios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2D3F66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EC6B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9FD5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$35.353,99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9BDA" w14:textId="77777777" w:rsidR="00800930" w:rsidRPr="005878AD" w:rsidRDefault="00800930" w:rsidP="0080093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$33.304,07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BC21" w14:textId="77777777" w:rsidR="00800930" w:rsidRPr="005878AD" w:rsidRDefault="00800930" w:rsidP="008009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94,20%</w:t>
            </w:r>
          </w:p>
        </w:tc>
      </w:tr>
    </w:tbl>
    <w:p w14:paraId="6E43C6CB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795A2107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79F834BF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76BF4E0F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44D4AD5C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5DB6FB9E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2B8C7F37" w14:textId="77777777" w:rsidR="0090050A" w:rsidRDefault="0090050A" w:rsidP="0090050A">
      <w:pPr>
        <w:jc w:val="center"/>
        <w:rPr>
          <w:rFonts w:asciiTheme="majorHAnsi" w:hAnsiTheme="majorHAnsi" w:cstheme="majorHAnsi"/>
        </w:rPr>
      </w:pPr>
    </w:p>
    <w:p w14:paraId="359CAF56" w14:textId="72686F8E" w:rsidR="00676500" w:rsidRPr="005878AD" w:rsidRDefault="00676500" w:rsidP="0090050A">
      <w:pPr>
        <w:jc w:val="center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lastRenderedPageBreak/>
        <w:t>Programa: FORTALECIMIENTO INSTITUCIONAL</w:t>
      </w:r>
    </w:p>
    <w:p w14:paraId="1A2AAB84" w14:textId="76FB7251" w:rsidR="00676500" w:rsidRDefault="00676500" w:rsidP="0090050A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7" w:name="_Toc162446885"/>
      <w:r w:rsidRPr="005878AD">
        <w:rPr>
          <w:rFonts w:asciiTheme="majorHAnsi" w:hAnsiTheme="majorHAnsi" w:cstheme="majorHAnsi"/>
          <w:b/>
          <w:sz w:val="22"/>
          <w:szCs w:val="22"/>
        </w:rPr>
        <w:t>Proyecto: REMUNERACIÓN DEL PERSONAL</w:t>
      </w:r>
      <w:bookmarkEnd w:id="7"/>
    </w:p>
    <w:p w14:paraId="275D8EE7" w14:textId="77777777" w:rsidR="0090050A" w:rsidRPr="0090050A" w:rsidRDefault="0090050A" w:rsidP="0090050A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6"/>
        <w:gridCol w:w="1148"/>
        <w:gridCol w:w="955"/>
        <w:gridCol w:w="524"/>
        <w:gridCol w:w="786"/>
        <w:gridCol w:w="743"/>
        <w:gridCol w:w="718"/>
        <w:gridCol w:w="1023"/>
        <w:gridCol w:w="1023"/>
        <w:gridCol w:w="813"/>
      </w:tblGrid>
      <w:tr w:rsidR="00DD2780" w:rsidRPr="005878AD" w14:paraId="0E77CAF8" w14:textId="77777777" w:rsidTr="00DD2780">
        <w:trPr>
          <w:trHeight w:val="7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665AD5BB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45C666B0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75E3C29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536E303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5AFB611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0E88B10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42B92F7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6B209BD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72C6E5A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E92529B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DD2780" w:rsidRPr="005878AD" w14:paraId="4C0F956F" w14:textId="77777777" w:rsidTr="00DD278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4A96" w14:textId="77777777" w:rsidR="00DD2780" w:rsidRPr="005878AD" w:rsidRDefault="00DD2780" w:rsidP="00DD278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FORTALECIMIENTO INSTITUCIONAL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22B3" w14:textId="77777777" w:rsidR="00DD2780" w:rsidRPr="005878AD" w:rsidRDefault="00DD2780" w:rsidP="00DD278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REMUNERACIÓN DE PERSONAL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0E6F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7A9741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099E24" w14:textId="77777777" w:rsidR="00DD2780" w:rsidRPr="005878AD" w:rsidRDefault="00DD2780" w:rsidP="00DD278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Porcentual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047291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F3F4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91DB" w14:textId="77777777" w:rsidR="00DD2780" w:rsidRPr="005878AD" w:rsidRDefault="00DD2780" w:rsidP="00DD278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$2.103.010,10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83EF" w14:textId="77777777" w:rsidR="00DD2780" w:rsidRPr="005878AD" w:rsidRDefault="00DD2780" w:rsidP="00DD278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$1.793.906,71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2796" w14:textId="77777777" w:rsidR="00DD2780" w:rsidRPr="005878AD" w:rsidRDefault="00DD2780" w:rsidP="00DD278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85,30%</w:t>
            </w:r>
          </w:p>
        </w:tc>
      </w:tr>
    </w:tbl>
    <w:p w14:paraId="1DD3F62D" w14:textId="7100E843" w:rsidR="00DD2780" w:rsidRPr="005878AD" w:rsidRDefault="00DD2780" w:rsidP="0090050A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8" w:name="_Toc162446886"/>
      <w:r w:rsidRPr="005878AD">
        <w:rPr>
          <w:rFonts w:asciiTheme="majorHAnsi" w:hAnsiTheme="majorHAnsi" w:cstheme="majorHAnsi"/>
          <w:b/>
          <w:sz w:val="22"/>
          <w:szCs w:val="22"/>
        </w:rPr>
        <w:t>Proyecto: GASTOS ADMINISTRATIVOS</w:t>
      </w:r>
      <w:bookmarkEnd w:id="8"/>
    </w:p>
    <w:p w14:paraId="449EC64F" w14:textId="0B69EB4B" w:rsidR="00DD2780" w:rsidRPr="005878AD" w:rsidRDefault="00DD2780" w:rsidP="00004C58">
      <w:pPr>
        <w:rPr>
          <w:rFonts w:asciiTheme="majorHAnsi" w:hAnsiTheme="majorHAnsi" w:cstheme="majorHAnsi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1209"/>
        <w:gridCol w:w="948"/>
        <w:gridCol w:w="520"/>
        <w:gridCol w:w="780"/>
        <w:gridCol w:w="738"/>
        <w:gridCol w:w="712"/>
        <w:gridCol w:w="1015"/>
        <w:gridCol w:w="1015"/>
        <w:gridCol w:w="807"/>
      </w:tblGrid>
      <w:tr w:rsidR="00DD2780" w:rsidRPr="005878AD" w14:paraId="770AB754" w14:textId="77777777" w:rsidTr="00DD2780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CC6AE09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0D0F4F43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F607577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2870B94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1D41332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FF12441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108A934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45016B2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F83663C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EF5CEC8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DD2780" w:rsidRPr="005878AD" w14:paraId="4A6E383B" w14:textId="77777777" w:rsidTr="00DD2780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0833" w14:textId="77777777" w:rsidR="00DD2780" w:rsidRPr="005878AD" w:rsidRDefault="00DD2780" w:rsidP="00DD278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FORTALECIMIENTO INSTITUCIONAL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81F1" w14:textId="77777777" w:rsidR="00DD2780" w:rsidRPr="005878AD" w:rsidRDefault="00DD2780" w:rsidP="00DD278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GASTOS ADMINISTATIVOS PARA LA GESTION DE LA ADMINISTRACIÓN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C64D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9C6A4F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A75FF3" w14:textId="77777777" w:rsidR="00DD2780" w:rsidRPr="005878AD" w:rsidRDefault="00DD2780" w:rsidP="00DD2780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Porcentual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189B82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A6D7" w14:textId="77777777" w:rsidR="00DD2780" w:rsidRPr="005878AD" w:rsidRDefault="00DD2780" w:rsidP="00DD278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4D10" w14:textId="77777777" w:rsidR="00DD2780" w:rsidRPr="005878AD" w:rsidRDefault="00DD2780" w:rsidP="00DD278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$1.605.851,82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392D" w14:textId="77777777" w:rsidR="00DD2780" w:rsidRPr="005878AD" w:rsidRDefault="00DD2780" w:rsidP="00DD278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$1.382.876,77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4F6F" w14:textId="77777777" w:rsidR="00DD2780" w:rsidRPr="005878AD" w:rsidRDefault="00DD2780" w:rsidP="00DD278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86,11%</w:t>
            </w:r>
          </w:p>
        </w:tc>
      </w:tr>
    </w:tbl>
    <w:p w14:paraId="79746526" w14:textId="0740ADC0" w:rsidR="00DD2780" w:rsidRPr="005878AD" w:rsidRDefault="00DD2780" w:rsidP="00004C58">
      <w:pPr>
        <w:rPr>
          <w:rFonts w:asciiTheme="majorHAnsi" w:hAnsiTheme="majorHAnsi" w:cstheme="majorHAnsi"/>
        </w:rPr>
      </w:pPr>
    </w:p>
    <w:p w14:paraId="193E4B3C" w14:textId="77777777" w:rsidR="009C06E0" w:rsidRPr="005878AD" w:rsidRDefault="009C06E0" w:rsidP="009C06E0">
      <w:pPr>
        <w:jc w:val="center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APORTE AL PMDOT – PLAN DE GOBIERNO DEL ALCADE. 2023 2027.</w:t>
      </w:r>
    </w:p>
    <w:p w14:paraId="57566196" w14:textId="05D90F26" w:rsidR="00D811B8" w:rsidRPr="005878AD" w:rsidRDefault="009C06E0" w:rsidP="009C06E0">
      <w:pPr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object w:dxaOrig="16363" w:dyaOrig="2255" w14:anchorId="7678F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144.55pt;mso-position-vertical:absolute" o:ole="" o:bordertopcolor="#002060" o:borderleftcolor="#002060" o:borderbottomcolor="#002060" o:borderrightcolor="#002060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5" DrawAspect="Content" ObjectID="_1775994524" r:id="rId11"/>
        </w:object>
      </w:r>
    </w:p>
    <w:p w14:paraId="41E167B4" w14:textId="77777777" w:rsidR="00D66C09" w:rsidRPr="005878AD" w:rsidRDefault="00D66C09" w:rsidP="00D66C09">
      <w:pPr>
        <w:spacing w:after="200"/>
        <w:jc w:val="both"/>
        <w:outlineLvl w:val="1"/>
        <w:rPr>
          <w:rFonts w:asciiTheme="majorHAnsi" w:hAnsiTheme="majorHAnsi" w:cstheme="majorHAnsi"/>
        </w:rPr>
      </w:pPr>
      <w:bookmarkStart w:id="9" w:name="_Toc162446887"/>
    </w:p>
    <w:p w14:paraId="0E62260A" w14:textId="69281603" w:rsidR="009C06E0" w:rsidRPr="005878AD" w:rsidRDefault="009C06E0" w:rsidP="00D66C09">
      <w:pPr>
        <w:spacing w:after="200"/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lastRenderedPageBreak/>
        <w:t>EJE TERRITORIAL.</w:t>
      </w:r>
      <w:bookmarkEnd w:id="9"/>
    </w:p>
    <w:p w14:paraId="3268F29C" w14:textId="77777777" w:rsidR="009C06E0" w:rsidRPr="005878AD" w:rsidRDefault="009C06E0" w:rsidP="009C06E0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</w:rPr>
      </w:pPr>
      <w:r w:rsidRPr="005878AD">
        <w:rPr>
          <w:rFonts w:asciiTheme="majorHAnsi" w:hAnsiTheme="majorHAnsi" w:cstheme="majorHAnsi"/>
          <w:color w:val="000000"/>
        </w:rPr>
        <w:t xml:space="preserve">Que desarrolle un territorio que consolide entornos favorables, regularizando la propiedad desde el punto de vista de la equidad social, identidad local y sostenibilidad ambiental, dotándolo de la infraestructura vial que mejore la circulación vehicular. </w:t>
      </w:r>
    </w:p>
    <w:p w14:paraId="7F302AE0" w14:textId="77777777" w:rsidR="009C06E0" w:rsidRPr="005878AD" w:rsidRDefault="009C06E0" w:rsidP="009C06E0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  <w:b/>
        </w:rPr>
        <w:t xml:space="preserve">Objetivo Estratégico 2: </w:t>
      </w:r>
      <w:r w:rsidRPr="005878AD">
        <w:rPr>
          <w:rFonts w:asciiTheme="majorHAnsi" w:hAnsiTheme="majorHAnsi" w:cstheme="majorHAnsi"/>
        </w:rPr>
        <w:t>Promover una gestión ambiental, de residuos y de riesgos responsable y sostenible.</w:t>
      </w:r>
    </w:p>
    <w:p w14:paraId="75E9DC44" w14:textId="77777777" w:rsidR="009C06E0" w:rsidRPr="005878AD" w:rsidRDefault="009C06E0" w:rsidP="009C06E0">
      <w:pPr>
        <w:ind w:left="708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Se busca reducir la huella ambiental y adaptar la ciudad y sus barrios para vivir sanos y resistir y salir más fuertes frente a los impactos que la degradación ambiental produce. Así como también, pretende que se incluya en toda la gestión municipal los criterios de gestión de riesgos.</w:t>
      </w:r>
    </w:p>
    <w:p w14:paraId="27B41783" w14:textId="77777777" w:rsidR="009C06E0" w:rsidRPr="005878AD" w:rsidRDefault="009C06E0" w:rsidP="009C06E0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  <w:b/>
        </w:rPr>
        <w:t xml:space="preserve">Objetivo estratégico 3: </w:t>
      </w:r>
      <w:r w:rsidRPr="005878AD">
        <w:rPr>
          <w:rFonts w:asciiTheme="majorHAnsi" w:hAnsiTheme="majorHAnsi" w:cstheme="majorHAnsi"/>
        </w:rPr>
        <w:t>Consolidar comunidades y barrios sostenibles, inclusivos y resilientes, que cuenten con servicios y un hábitat de calidad.</w:t>
      </w:r>
    </w:p>
    <w:p w14:paraId="42F6CB57" w14:textId="77777777" w:rsidR="009C06E0" w:rsidRPr="005878AD" w:rsidRDefault="009C06E0" w:rsidP="009C06E0">
      <w:pPr>
        <w:ind w:left="708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Se busca construir comunidades y barrios que satisfagan las necesidades de un hábitat de calidad y viviendas seguras y asequibles, que estén bien atendidas por infraestructura, servicios y equipamientos urbanos, recursos culturales y naturales y espacios comunes.</w:t>
      </w:r>
    </w:p>
    <w:p w14:paraId="10E39EC7" w14:textId="77777777" w:rsidR="009C06E0" w:rsidRPr="005878AD" w:rsidRDefault="009C06E0" w:rsidP="009C06E0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  <w:b/>
        </w:rPr>
        <w:t xml:space="preserve">Objetivo estratégico 4: </w:t>
      </w:r>
      <w:r w:rsidRPr="005878AD">
        <w:rPr>
          <w:rFonts w:asciiTheme="majorHAnsi" w:hAnsiTheme="majorHAnsi" w:cstheme="majorHAnsi"/>
        </w:rPr>
        <w:t>Brindar opciones de movilidad y conectividad confiable de calidad, eficiente y seguras.</w:t>
      </w:r>
    </w:p>
    <w:p w14:paraId="074EE76D" w14:textId="77777777" w:rsidR="009C06E0" w:rsidRPr="005878AD" w:rsidRDefault="009C06E0" w:rsidP="009C06E0">
      <w:pPr>
        <w:ind w:left="708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Se busca aprovechar la inversión en infraestructura física y digital para ofrecer opciones de movilidad y conectividad confiables, seguras y sostenibles para garantizar la calidad de vida de todos y todas y mejorar la eficiencia en el funcionamiento de la ciudad.</w:t>
      </w:r>
    </w:p>
    <w:p w14:paraId="7910FDBC" w14:textId="77777777" w:rsidR="009C06E0" w:rsidRPr="005878AD" w:rsidRDefault="009C06E0" w:rsidP="009C06E0">
      <w:pPr>
        <w:pStyle w:val="Prrafodelista"/>
        <w:ind w:left="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Este eje busca desarrollar un territorio que consolide entornos favorables, regularizando la propiedad desde el punto de vista de la equidad social, identidad local y sostenibilidad ambiental, dotándolo de la infraestructura vial que mejore la circulación vehicular. (PMDOT 2021-2033)</w:t>
      </w:r>
    </w:p>
    <w:p w14:paraId="55613BCC" w14:textId="07C4D2A7" w:rsidR="009C06E0" w:rsidRPr="005878AD" w:rsidRDefault="009C06E0" w:rsidP="0064799F">
      <w:pPr>
        <w:jc w:val="both"/>
        <w:rPr>
          <w:rFonts w:asciiTheme="majorHAnsi" w:hAnsiTheme="majorHAnsi" w:cstheme="majorHAnsi"/>
          <w:b/>
        </w:rPr>
      </w:pPr>
    </w:p>
    <w:p w14:paraId="24D21408" w14:textId="2FBF3241" w:rsidR="009C06E0" w:rsidRPr="005878AD" w:rsidRDefault="009C06E0" w:rsidP="0090050A">
      <w:pPr>
        <w:jc w:val="center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Programa: PATRIMONIO NATURAL.</w:t>
      </w:r>
    </w:p>
    <w:p w14:paraId="64285DEA" w14:textId="4059120F" w:rsidR="009C06E0" w:rsidRDefault="009C06E0" w:rsidP="0090050A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10" w:name="_Toc162446889"/>
      <w:r w:rsidRPr="005878AD">
        <w:rPr>
          <w:rFonts w:asciiTheme="majorHAnsi" w:hAnsiTheme="majorHAnsi" w:cstheme="majorHAnsi"/>
          <w:b/>
          <w:sz w:val="22"/>
          <w:szCs w:val="22"/>
        </w:rPr>
        <w:t>Proyecto: RECUPERACIÓN, PROTECCIÓN Y MONITOREO DE LA COBERTURA VEGETAL CON PRINCIPIOS DE RESTAURACIÓN ECOLÓGICA.</w:t>
      </w:r>
      <w:bookmarkEnd w:id="10"/>
    </w:p>
    <w:p w14:paraId="3416AF34" w14:textId="77777777" w:rsidR="0090050A" w:rsidRPr="0090050A" w:rsidRDefault="0090050A" w:rsidP="0090050A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1150"/>
        <w:gridCol w:w="982"/>
        <w:gridCol w:w="536"/>
        <w:gridCol w:w="950"/>
        <w:gridCol w:w="763"/>
        <w:gridCol w:w="736"/>
        <w:gridCol w:w="1052"/>
        <w:gridCol w:w="1052"/>
        <w:gridCol w:w="834"/>
      </w:tblGrid>
      <w:tr w:rsidR="00CA707F" w:rsidRPr="005878AD" w14:paraId="31793634" w14:textId="77777777" w:rsidTr="00CA707F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24A31785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FCA166B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6CADD31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F945DDE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9E1E8EA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AB115A0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69772F1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B215CE4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9F592C2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D0C0719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CA707F" w:rsidRPr="005878AD" w14:paraId="209C7173" w14:textId="77777777" w:rsidTr="00CA707F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46DB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PATRIMONIO NATURAL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7EA7F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RECUPERACIÓN, PROTECCIÓN Y MONITOREO DE LA COBERTURA VEGETAL CON 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 xml:space="preserve">PRINCIPIOS DE RESTAURACIÓN ECOLÓGICA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C0AF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7BDC68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C34BA8" w14:textId="4C203520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Hectáreas procesos de </w:t>
            </w:r>
            <w:r w:rsidR="00D66C09"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recuperación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 y restauración 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ecológica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3A6FFA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C515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6277" w14:textId="77777777" w:rsidR="00CA707F" w:rsidRPr="005878AD" w:rsidRDefault="00CA707F" w:rsidP="00CA707F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2CAB" w14:textId="77777777" w:rsidR="00CA707F" w:rsidRPr="005878AD" w:rsidRDefault="00CA707F" w:rsidP="00CA707F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$13.167,32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9A39" w14:textId="77777777" w:rsidR="00CA707F" w:rsidRPr="005878AD" w:rsidRDefault="00CA707F" w:rsidP="00CA707F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87,78%</w:t>
            </w:r>
          </w:p>
        </w:tc>
      </w:tr>
    </w:tbl>
    <w:p w14:paraId="180479C6" w14:textId="77777777" w:rsidR="00CA707F" w:rsidRPr="005878AD" w:rsidRDefault="00CA707F" w:rsidP="00CA707F">
      <w:pPr>
        <w:jc w:val="both"/>
        <w:outlineLvl w:val="2"/>
        <w:rPr>
          <w:rFonts w:asciiTheme="majorHAnsi" w:hAnsiTheme="majorHAnsi" w:cstheme="majorHAnsi"/>
          <w:b/>
          <w:color w:val="1F497D" w:themeColor="text2"/>
        </w:rPr>
      </w:pPr>
      <w:bookmarkStart w:id="11" w:name="_Toc162446890"/>
    </w:p>
    <w:p w14:paraId="6FBF43CE" w14:textId="77777777" w:rsidR="00CA707F" w:rsidRPr="005878AD" w:rsidRDefault="00CA707F" w:rsidP="00CA707F">
      <w:pPr>
        <w:jc w:val="both"/>
        <w:outlineLvl w:val="2"/>
        <w:rPr>
          <w:rFonts w:asciiTheme="majorHAnsi" w:hAnsiTheme="majorHAnsi" w:cstheme="majorHAnsi"/>
          <w:b/>
          <w:color w:val="1F497D" w:themeColor="text2"/>
        </w:rPr>
      </w:pPr>
    </w:p>
    <w:p w14:paraId="21A374E4" w14:textId="7878BD5A" w:rsidR="00CA707F" w:rsidRPr="005878AD" w:rsidRDefault="00CA707F" w:rsidP="0090050A">
      <w:pPr>
        <w:jc w:val="center"/>
        <w:outlineLvl w:val="2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Programa: GESTIÓN DE RIESGOS</w:t>
      </w:r>
      <w:bookmarkEnd w:id="11"/>
    </w:p>
    <w:p w14:paraId="505CCB55" w14:textId="77777777" w:rsidR="0090050A" w:rsidRDefault="0090050A" w:rsidP="0090050A">
      <w:pPr>
        <w:spacing w:line="240" w:lineRule="auto"/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16C81065" w14:textId="50EA877E" w:rsidR="00CA707F" w:rsidRPr="0090050A" w:rsidRDefault="00CA707F" w:rsidP="0090050A">
      <w:pPr>
        <w:spacing w:line="240" w:lineRule="auto"/>
        <w:jc w:val="both"/>
        <w:rPr>
          <w:rFonts w:asciiTheme="majorHAnsi" w:hAnsiTheme="majorHAnsi" w:cstheme="majorHAnsi"/>
          <w:b/>
          <w:color w:val="1F497D" w:themeColor="text2"/>
        </w:rPr>
      </w:pPr>
      <w:r w:rsidRPr="0090050A">
        <w:rPr>
          <w:rFonts w:asciiTheme="majorHAnsi" w:hAnsiTheme="majorHAnsi" w:cstheme="majorHAnsi"/>
          <w:b/>
          <w:color w:val="1F497D" w:themeColor="text2"/>
        </w:rPr>
        <w:t>Proyecto: ANÁLISIS DE RIESGOS NATURALES Y ANTRÓPICOS EN EL DMQ</w:t>
      </w:r>
    </w:p>
    <w:p w14:paraId="17D89E0A" w14:textId="77777777" w:rsidR="00CA707F" w:rsidRPr="005878AD" w:rsidRDefault="00CA707F" w:rsidP="00CA707F">
      <w:pPr>
        <w:pStyle w:val="Prrafodelista"/>
        <w:spacing w:line="240" w:lineRule="auto"/>
        <w:ind w:left="1416"/>
        <w:jc w:val="both"/>
        <w:rPr>
          <w:rFonts w:asciiTheme="majorHAnsi" w:hAnsiTheme="majorHAnsi" w:cstheme="majorHAnsi"/>
          <w:b/>
          <w:color w:val="1F497D" w:themeColor="text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1"/>
        <w:gridCol w:w="943"/>
        <w:gridCol w:w="977"/>
        <w:gridCol w:w="534"/>
        <w:gridCol w:w="1058"/>
        <w:gridCol w:w="759"/>
        <w:gridCol w:w="733"/>
        <w:gridCol w:w="1165"/>
        <w:gridCol w:w="1118"/>
        <w:gridCol w:w="831"/>
      </w:tblGrid>
      <w:tr w:rsidR="00CA707F" w:rsidRPr="005878AD" w14:paraId="19A1DA6E" w14:textId="77777777" w:rsidTr="00CA707F">
        <w:trPr>
          <w:trHeight w:val="4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5C6D2ED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4796BF04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D2ACC06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DE1FEA2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1F281D1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F6AF73C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59B7723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836585A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7E837FA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2B8765F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CA707F" w:rsidRPr="005878AD" w14:paraId="2CA87849" w14:textId="77777777" w:rsidTr="00CA707F">
        <w:trPr>
          <w:trHeight w:val="7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5F1C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GESTIÓN DE RIESGOS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BB5F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ANÁLISIS DE RIESGOS NATURALES Y ANTRÓPICOS EN EL DMQ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EB48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CCC5F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F94097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Levantamiento de Reportes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2F9FCC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1EC4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7330DE2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ACTIVIDAD SIN ASIGNACIÓN PRESUPUESTARIA </w:t>
            </w:r>
          </w:p>
        </w:tc>
      </w:tr>
    </w:tbl>
    <w:p w14:paraId="54F7A581" w14:textId="7408250C" w:rsidR="009C06E0" w:rsidRPr="005878AD" w:rsidRDefault="009C06E0" w:rsidP="0064799F">
      <w:pPr>
        <w:jc w:val="both"/>
        <w:rPr>
          <w:rFonts w:asciiTheme="majorHAnsi" w:hAnsiTheme="majorHAnsi" w:cstheme="majorHAnsi"/>
          <w:b/>
        </w:rPr>
      </w:pPr>
    </w:p>
    <w:p w14:paraId="123BE6EE" w14:textId="77777777" w:rsidR="00CA707F" w:rsidRPr="005878AD" w:rsidRDefault="00CA707F" w:rsidP="00D66C09">
      <w:pPr>
        <w:spacing w:line="240" w:lineRule="auto"/>
        <w:jc w:val="both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Proyecto: REDUCCIÓN DE RIESGOS DE DESASTRES EN EL DMQ</w:t>
      </w:r>
    </w:p>
    <w:p w14:paraId="77822954" w14:textId="3A4415CA" w:rsidR="00CA707F" w:rsidRPr="005878AD" w:rsidRDefault="00CA707F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907"/>
        <w:gridCol w:w="1007"/>
        <w:gridCol w:w="548"/>
        <w:gridCol w:w="1076"/>
        <w:gridCol w:w="782"/>
        <w:gridCol w:w="754"/>
        <w:gridCol w:w="1080"/>
        <w:gridCol w:w="1080"/>
        <w:gridCol w:w="856"/>
      </w:tblGrid>
      <w:tr w:rsidR="00CA707F" w:rsidRPr="005878AD" w14:paraId="2DE2E0C8" w14:textId="77777777" w:rsidTr="00CA707F">
        <w:trPr>
          <w:trHeight w:val="4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28114E8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7D0BCC8A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8B2B62E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B03D9DB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DC9638D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1FCEC85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F0A6B0D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DB9CF87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C5B46FB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4BEFC54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CA707F" w:rsidRPr="005878AD" w14:paraId="68700B8B" w14:textId="77777777" w:rsidTr="00CA707F">
        <w:trPr>
          <w:trHeight w:val="7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3052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GESTIÓN DE RIESGOS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8A78E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REDUCCIÓN DE RIESGOS DE DESASTRES EN EL DMQ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F6D6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DA3A26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58572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Ejecutar acciones  o intervenciones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0D1E63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89BE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0654" w14:textId="77777777" w:rsidR="00CA707F" w:rsidRPr="005878AD" w:rsidRDefault="00CA707F" w:rsidP="00CA707F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$19.505,10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A937" w14:textId="77777777" w:rsidR="00CA707F" w:rsidRPr="005878AD" w:rsidRDefault="00CA707F" w:rsidP="00CA707F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$18.402,69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A7FA" w14:textId="77777777" w:rsidR="00CA707F" w:rsidRPr="005878AD" w:rsidRDefault="00CA707F" w:rsidP="00CA707F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94,35%</w:t>
            </w:r>
          </w:p>
        </w:tc>
      </w:tr>
    </w:tbl>
    <w:p w14:paraId="6104C6D0" w14:textId="0C8C1931" w:rsidR="00CA707F" w:rsidRPr="005878AD" w:rsidRDefault="00CA707F" w:rsidP="0064799F">
      <w:pPr>
        <w:jc w:val="both"/>
        <w:rPr>
          <w:rFonts w:asciiTheme="majorHAnsi" w:hAnsiTheme="majorHAnsi" w:cstheme="majorHAnsi"/>
          <w:b/>
        </w:rPr>
      </w:pPr>
    </w:p>
    <w:p w14:paraId="75AF1350" w14:textId="7B904DF7" w:rsidR="00CA707F" w:rsidRPr="005878AD" w:rsidRDefault="00CA707F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Proyecto ATENCIÓN DE EMERGENCIAS EN EL DMQ</w:t>
      </w:r>
    </w:p>
    <w:p w14:paraId="6A0BF3B7" w14:textId="77777777" w:rsidR="00CA707F" w:rsidRPr="005878AD" w:rsidRDefault="00CA707F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"/>
        <w:gridCol w:w="1043"/>
        <w:gridCol w:w="982"/>
        <w:gridCol w:w="536"/>
        <w:gridCol w:w="920"/>
        <w:gridCol w:w="764"/>
        <w:gridCol w:w="737"/>
        <w:gridCol w:w="1172"/>
        <w:gridCol w:w="1124"/>
        <w:gridCol w:w="835"/>
      </w:tblGrid>
      <w:tr w:rsidR="00CA707F" w:rsidRPr="005878AD" w14:paraId="5F9AADD5" w14:textId="77777777" w:rsidTr="00CA707F">
        <w:trPr>
          <w:trHeight w:val="4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4A1BD97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BF2FE62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415B5BD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 xml:space="preserve">% ejecución </w:t>
            </w: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FEA0014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F11F91A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F8E1B42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9B89162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</w:t>
            </w: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8AE57B5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 xml:space="preserve">PRESUPUESTO </w:t>
            </w: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367A54E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 xml:space="preserve">PRESUPUESTO </w:t>
            </w: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A3D600D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lastRenderedPageBreak/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CA707F" w:rsidRPr="005878AD" w14:paraId="4348EDFA" w14:textId="77777777" w:rsidTr="00CA707F">
        <w:trPr>
          <w:trHeight w:val="8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BFC9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GESTIÓN DE RIESGOS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6213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ATENCIÓN DE EMERGENCIAS EN EL DMQ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6DDC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B76D9C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4C79A" w14:textId="77777777" w:rsidR="00CA707F" w:rsidRPr="005878AD" w:rsidRDefault="00CA707F" w:rsidP="00CA707F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Atender 100% de la Emergencias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9A0ED3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911D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2C6E4EC" w14:textId="77777777" w:rsidR="00CA707F" w:rsidRPr="005878AD" w:rsidRDefault="00CA707F" w:rsidP="00CA707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ACTIVIDAD SIN ASIGNACIÓN PRESUPUESTARIA </w:t>
            </w:r>
          </w:p>
        </w:tc>
      </w:tr>
    </w:tbl>
    <w:p w14:paraId="467C8BDC" w14:textId="40E2C63A" w:rsidR="00CA707F" w:rsidRPr="005878AD" w:rsidRDefault="00CA707F" w:rsidP="0064799F">
      <w:pPr>
        <w:jc w:val="both"/>
        <w:rPr>
          <w:rFonts w:asciiTheme="majorHAnsi" w:hAnsiTheme="majorHAnsi" w:cstheme="majorHAnsi"/>
          <w:b/>
        </w:rPr>
      </w:pPr>
    </w:p>
    <w:p w14:paraId="297AAED9" w14:textId="77777777" w:rsidR="00F17725" w:rsidRPr="005878AD" w:rsidRDefault="00F17725" w:rsidP="00F17725">
      <w:pPr>
        <w:jc w:val="center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APORTE AL PMDOT – PLAN DE GOBIERNO DEL ALCADE. 2023 2027.</w:t>
      </w:r>
    </w:p>
    <w:p w14:paraId="56DB8233" w14:textId="6292968B" w:rsidR="00F17725" w:rsidRPr="005878AD" w:rsidRDefault="00F17725" w:rsidP="00F17725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  <w:color w:val="2E5395"/>
        </w:rPr>
        <w:object w:dxaOrig="16363" w:dyaOrig="2166" w14:anchorId="64B5B201">
          <v:shape id="_x0000_i1026" type="#_x0000_t75" style="width:495.95pt;height:123.05pt" o:ole="" o:bordertopcolor="#002060" o:borderleftcolor="#002060" o:borderbottomcolor="#002060" o:borderrightcolor="#002060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6" DrawAspect="Content" ObjectID="_1775994525" r:id="rId13"/>
        </w:object>
      </w:r>
    </w:p>
    <w:p w14:paraId="7709D7EE" w14:textId="77777777" w:rsidR="00F17725" w:rsidRPr="005878AD" w:rsidRDefault="00F17725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00166F09" w14:textId="6F5DA82E" w:rsidR="00F17725" w:rsidRPr="005878AD" w:rsidRDefault="00F17725" w:rsidP="0090050A">
      <w:pPr>
        <w:jc w:val="center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EJE ECONÓMICO.</w:t>
      </w:r>
    </w:p>
    <w:p w14:paraId="325D444E" w14:textId="181B4DD0" w:rsidR="00F17725" w:rsidRPr="005878AD" w:rsidRDefault="00F17725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13A92CEB" w14:textId="77777777" w:rsidR="00F17725" w:rsidRPr="005878AD" w:rsidRDefault="00F17725" w:rsidP="00F17725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</w:rPr>
      </w:pPr>
      <w:r w:rsidRPr="005878AD">
        <w:rPr>
          <w:rFonts w:asciiTheme="majorHAnsi" w:hAnsiTheme="majorHAnsi" w:cstheme="majorHAnsi"/>
          <w:b/>
          <w:bCs/>
          <w:color w:val="000000"/>
        </w:rPr>
        <w:t xml:space="preserve">EJE ECONÓMICO: </w:t>
      </w:r>
      <w:r w:rsidRPr="005878AD">
        <w:rPr>
          <w:rFonts w:asciiTheme="majorHAnsi" w:hAnsiTheme="majorHAnsi" w:cstheme="majorHAnsi"/>
          <w:color w:val="000000"/>
        </w:rPr>
        <w:t xml:space="preserve">Que impulse una economía productiva, competitiva, diversificada y solidaria que proporcione bienestar a toda la población y genere empleo y trabajo. </w:t>
      </w:r>
    </w:p>
    <w:p w14:paraId="5C2CE187" w14:textId="77777777" w:rsidR="00F17725" w:rsidRPr="005878AD" w:rsidRDefault="00F17725" w:rsidP="00F17725">
      <w:pPr>
        <w:pStyle w:val="Prrafodelista"/>
        <w:ind w:left="0"/>
        <w:jc w:val="both"/>
        <w:rPr>
          <w:rFonts w:asciiTheme="majorHAnsi" w:hAnsiTheme="majorHAnsi" w:cstheme="majorHAnsi"/>
        </w:rPr>
      </w:pPr>
    </w:p>
    <w:p w14:paraId="40D4CDB0" w14:textId="0753FC09" w:rsidR="00F17725" w:rsidRPr="005878AD" w:rsidRDefault="00F17725" w:rsidP="00F17725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5878AD">
        <w:rPr>
          <w:rFonts w:asciiTheme="majorHAnsi" w:hAnsiTheme="majorHAnsi" w:cstheme="majorHAnsi"/>
          <w:sz w:val="22"/>
          <w:szCs w:val="22"/>
        </w:rPr>
        <w:t>Este eje</w:t>
      </w:r>
      <w:r w:rsidRPr="005878AD">
        <w:rPr>
          <w:rFonts w:asciiTheme="majorHAnsi" w:eastAsiaTheme="minorHAnsi" w:hAnsiTheme="majorHAnsi" w:cstheme="majorHAnsi"/>
          <w:sz w:val="22"/>
          <w:szCs w:val="22"/>
          <w:lang w:val="es-EC"/>
        </w:rPr>
        <w:t xml:space="preserve"> busca crear oportunidades para todos y todas y reducir la brecha de riqueza poblacional al impulsar la productividad y competitividad, diversificar la economía y mejorar la competitividad. </w:t>
      </w:r>
      <w:r w:rsidRPr="005878AD">
        <w:rPr>
          <w:rFonts w:asciiTheme="majorHAnsi" w:hAnsiTheme="majorHAnsi" w:cstheme="majorHAnsi"/>
          <w:sz w:val="22"/>
          <w:szCs w:val="22"/>
        </w:rPr>
        <w:t>(PMDOT 2021 -2033).</w:t>
      </w:r>
    </w:p>
    <w:p w14:paraId="3EE3A404" w14:textId="77777777" w:rsidR="00F17725" w:rsidRPr="005878AD" w:rsidRDefault="00F17725" w:rsidP="00F17725">
      <w:pPr>
        <w:pStyle w:val="Prrafodelista"/>
        <w:jc w:val="both"/>
        <w:rPr>
          <w:rFonts w:asciiTheme="majorHAnsi" w:hAnsiTheme="majorHAnsi" w:cstheme="majorHAnsi"/>
        </w:rPr>
      </w:pPr>
    </w:p>
    <w:p w14:paraId="3E180771" w14:textId="0D93162B" w:rsidR="00F17725" w:rsidRDefault="00F17725" w:rsidP="0090050A">
      <w:pPr>
        <w:pStyle w:val="Ttulo3"/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12" w:name="_Toc162446893"/>
      <w:r w:rsidRPr="005878AD">
        <w:rPr>
          <w:rFonts w:asciiTheme="majorHAnsi" w:hAnsiTheme="majorHAnsi" w:cstheme="majorHAnsi"/>
          <w:b/>
          <w:sz w:val="22"/>
          <w:szCs w:val="22"/>
        </w:rPr>
        <w:t>Programa: PRODUCTIVIDAD SOSTENIBLE</w:t>
      </w:r>
      <w:bookmarkEnd w:id="12"/>
    </w:p>
    <w:p w14:paraId="5EC63587" w14:textId="77777777" w:rsidR="0090050A" w:rsidRPr="0090050A" w:rsidRDefault="0090050A" w:rsidP="0090050A"/>
    <w:p w14:paraId="6A84E287" w14:textId="5F82897C" w:rsidR="00F17725" w:rsidRPr="005878AD" w:rsidRDefault="00F17725" w:rsidP="00F17725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Proyecto: FOMENTO PRODUCTIVO TERRITORIAL</w:t>
      </w:r>
    </w:p>
    <w:p w14:paraId="2DE15468" w14:textId="77777777" w:rsidR="00F17725" w:rsidRPr="005878AD" w:rsidRDefault="00F17725" w:rsidP="00F17725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8"/>
        <w:gridCol w:w="967"/>
        <w:gridCol w:w="980"/>
        <w:gridCol w:w="535"/>
        <w:gridCol w:w="929"/>
        <w:gridCol w:w="762"/>
        <w:gridCol w:w="735"/>
        <w:gridCol w:w="1050"/>
        <w:gridCol w:w="1050"/>
        <w:gridCol w:w="833"/>
      </w:tblGrid>
      <w:tr w:rsidR="00F17725" w:rsidRPr="005878AD" w14:paraId="7FF6B1BF" w14:textId="77777777" w:rsidTr="00F17725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7186A4F8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573B96D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39D6F3A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9C0DBBC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6BAA911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1F4CEFC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7B58346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979D338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1A8ED6C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8A93F86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F17725" w:rsidRPr="005878AD" w14:paraId="07D49502" w14:textId="77777777" w:rsidTr="00F17725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E3D3" w14:textId="77777777" w:rsidR="00F17725" w:rsidRPr="005878AD" w:rsidRDefault="00F17725" w:rsidP="00F17725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PRODUCTIVIDAD SOSTENIBLE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DDCF" w14:textId="77777777" w:rsidR="00F17725" w:rsidRPr="005878AD" w:rsidRDefault="00F17725" w:rsidP="00F17725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FOMENTO PRODUCTIVO TERRITORIAL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24F8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69FE9C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596935" w14:textId="77777777" w:rsidR="00F17725" w:rsidRPr="005878AD" w:rsidRDefault="00F17725" w:rsidP="00F17725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Beneficiarios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25FB7C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86BB" w14:textId="77777777" w:rsidR="00F17725" w:rsidRPr="005878AD" w:rsidRDefault="00F17725" w:rsidP="00F177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A719" w14:textId="77777777" w:rsidR="00F17725" w:rsidRPr="005878AD" w:rsidRDefault="00F17725" w:rsidP="00F17725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$20.111,62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4AE4" w14:textId="77777777" w:rsidR="00F17725" w:rsidRPr="005878AD" w:rsidRDefault="00F17725" w:rsidP="00F17725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$11.842,35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DA61" w14:textId="77777777" w:rsidR="00F17725" w:rsidRPr="005878AD" w:rsidRDefault="00F17725" w:rsidP="00F17725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58,88%</w:t>
            </w:r>
          </w:p>
        </w:tc>
      </w:tr>
    </w:tbl>
    <w:p w14:paraId="1F4D9139" w14:textId="77777777" w:rsidR="00F17725" w:rsidRPr="005878AD" w:rsidRDefault="00F17725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23D736C2" w14:textId="77777777" w:rsidR="00D80D19" w:rsidRPr="005878AD" w:rsidRDefault="00D80D19" w:rsidP="00D80D19">
      <w:pPr>
        <w:jc w:val="center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APORTE AL PMDOT – PLAN DE GOBIERNO DEL ALCADE. 2023 2027.</w:t>
      </w:r>
    </w:p>
    <w:p w14:paraId="125C671A" w14:textId="77777777" w:rsidR="00D80D19" w:rsidRPr="005878AD" w:rsidRDefault="00D80D19" w:rsidP="00D80D19">
      <w:pPr>
        <w:rPr>
          <w:rFonts w:asciiTheme="majorHAnsi" w:hAnsiTheme="majorHAnsi" w:cstheme="majorHAnsi"/>
        </w:rPr>
      </w:pPr>
    </w:p>
    <w:p w14:paraId="7DEC13E1" w14:textId="77777777" w:rsidR="00D80D19" w:rsidRPr="005878AD" w:rsidRDefault="00D80D19" w:rsidP="00D80D19">
      <w:pPr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object w:dxaOrig="16363" w:dyaOrig="2416" w14:anchorId="61480AE7">
          <v:shape id="_x0000_i1027" type="#_x0000_t75" style="width:495.95pt;height:124.65pt;mso-position-vertical:absolute" o:ole="" o:bordertopcolor="#002060" o:borderleftcolor="#002060" o:borderbottomcolor="#002060" o:borderrightcolor="#002060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7" DrawAspect="Content" ObjectID="_1775994526" r:id="rId15"/>
        </w:object>
      </w:r>
    </w:p>
    <w:p w14:paraId="00415A3D" w14:textId="2401584A" w:rsidR="00F17725" w:rsidRPr="005878AD" w:rsidRDefault="00F17725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0C220D57" w14:textId="0701316C" w:rsidR="00D80D19" w:rsidRPr="005878AD" w:rsidRDefault="00D80D19" w:rsidP="0090050A">
      <w:pPr>
        <w:widowControl w:val="0"/>
        <w:tabs>
          <w:tab w:val="left" w:pos="1638"/>
        </w:tabs>
        <w:autoSpaceDE w:val="0"/>
        <w:autoSpaceDN w:val="0"/>
        <w:spacing w:before="90" w:line="240" w:lineRule="auto"/>
        <w:jc w:val="center"/>
        <w:rPr>
          <w:rFonts w:asciiTheme="majorHAnsi" w:hAnsiTheme="majorHAnsi" w:cstheme="majorHAnsi"/>
          <w:b/>
          <w:color w:val="2E5395"/>
        </w:rPr>
      </w:pPr>
      <w:r w:rsidRPr="005878AD">
        <w:rPr>
          <w:rFonts w:asciiTheme="majorHAnsi" w:hAnsiTheme="majorHAnsi" w:cstheme="majorHAnsi"/>
          <w:b/>
          <w:color w:val="2E5395"/>
        </w:rPr>
        <w:t>EJE SOCIAL</w:t>
      </w:r>
    </w:p>
    <w:p w14:paraId="116688E4" w14:textId="77777777" w:rsidR="00D80D19" w:rsidRPr="005878AD" w:rsidRDefault="00D80D19" w:rsidP="00D80D19">
      <w:pPr>
        <w:ind w:left="708"/>
        <w:rPr>
          <w:rFonts w:asciiTheme="majorHAnsi" w:hAnsiTheme="majorHAnsi" w:cstheme="majorHAnsi"/>
        </w:rPr>
      </w:pPr>
    </w:p>
    <w:p w14:paraId="259E54D8" w14:textId="77777777" w:rsidR="00D80D19" w:rsidRPr="005878AD" w:rsidRDefault="00D80D19" w:rsidP="00D80D19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</w:rPr>
      </w:pPr>
      <w:r w:rsidRPr="005878AD">
        <w:rPr>
          <w:rFonts w:asciiTheme="majorHAnsi" w:hAnsiTheme="majorHAnsi" w:cstheme="majorHAnsi"/>
          <w:b/>
          <w:bCs/>
          <w:color w:val="000000"/>
        </w:rPr>
        <w:t xml:space="preserve">EJE SOCIAL: </w:t>
      </w:r>
      <w:r w:rsidRPr="005878AD">
        <w:rPr>
          <w:rFonts w:asciiTheme="majorHAnsi" w:hAnsiTheme="majorHAnsi" w:cstheme="majorHAnsi"/>
          <w:color w:val="000000"/>
        </w:rPr>
        <w:t xml:space="preserve">Que promueva una sociedad equitativa, solidaria e incluyente que respete la diversidad social y cultural, que construya una cultura de paz entre sus habitantes, con acceso a una mejor calidad de vida en educación, salud, seguridad, cultura, recreación y demás. </w:t>
      </w:r>
    </w:p>
    <w:p w14:paraId="462996EB" w14:textId="77777777" w:rsidR="00D80D19" w:rsidRPr="005878AD" w:rsidRDefault="00D80D19" w:rsidP="00D80D19">
      <w:pPr>
        <w:pStyle w:val="Prrafodelista"/>
        <w:ind w:left="0"/>
        <w:jc w:val="both"/>
        <w:rPr>
          <w:rFonts w:asciiTheme="majorHAnsi" w:hAnsiTheme="majorHAnsi" w:cstheme="majorHAnsi"/>
        </w:rPr>
      </w:pPr>
    </w:p>
    <w:p w14:paraId="448F94E8" w14:textId="77777777" w:rsidR="00D80D19" w:rsidRPr="005878AD" w:rsidRDefault="00D80D19" w:rsidP="00D80D19">
      <w:pPr>
        <w:pStyle w:val="Prrafodelista"/>
        <w:ind w:left="0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Este eje busca construir una ciudad que brinde a sus habitantes las oportunidades necesarias para el ejercicio de sus derechos y la consecución de una vida plena, sana, justa, de calidad, productiva, segura y recreativa (acceso a cultura, deporte y espacios adecuados para la recreación) ; mejorando la calidad de vida de sus habitantes.  (PMDOT 2021 -2033).</w:t>
      </w:r>
    </w:p>
    <w:p w14:paraId="53505276" w14:textId="26D558BC" w:rsidR="00D80D19" w:rsidRPr="005878AD" w:rsidRDefault="00D80D19" w:rsidP="0090050A">
      <w:pPr>
        <w:pStyle w:val="Ttulo3"/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13" w:name="_Toc162446895"/>
      <w:r w:rsidRPr="005878AD">
        <w:rPr>
          <w:rFonts w:asciiTheme="majorHAnsi" w:hAnsiTheme="majorHAnsi" w:cstheme="majorHAnsi"/>
          <w:b/>
          <w:sz w:val="22"/>
          <w:szCs w:val="22"/>
        </w:rPr>
        <w:t>Programa: SALUD AL DÍA</w:t>
      </w:r>
      <w:bookmarkEnd w:id="13"/>
    </w:p>
    <w:p w14:paraId="4B784BF6" w14:textId="2AB01C38" w:rsidR="00D80D19" w:rsidRDefault="00D80D19" w:rsidP="00D66C09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14" w:name="_Toc162446896"/>
      <w:r w:rsidRPr="005878AD">
        <w:rPr>
          <w:rFonts w:asciiTheme="majorHAnsi" w:hAnsiTheme="majorHAnsi" w:cstheme="majorHAnsi"/>
          <w:b/>
          <w:sz w:val="22"/>
          <w:szCs w:val="22"/>
        </w:rPr>
        <w:t>Proyecto: SEGURIDAD ALIMENTARIA Y NUTRICIÓN</w:t>
      </w:r>
      <w:bookmarkEnd w:id="14"/>
    </w:p>
    <w:p w14:paraId="4137574D" w14:textId="77777777" w:rsidR="0090050A" w:rsidRPr="0090050A" w:rsidRDefault="0090050A" w:rsidP="0090050A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1146"/>
        <w:gridCol w:w="613"/>
        <w:gridCol w:w="926"/>
        <w:gridCol w:w="885"/>
        <w:gridCol w:w="853"/>
        <w:gridCol w:w="1230"/>
        <w:gridCol w:w="1230"/>
        <w:gridCol w:w="970"/>
      </w:tblGrid>
      <w:tr w:rsidR="007550FC" w:rsidRPr="005878AD" w14:paraId="08E91D39" w14:textId="77777777" w:rsidTr="007550FC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28661FA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8695CE1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31 sep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D1D1243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F5244BF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22413E7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D1C4774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0EE1260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843A033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565AEA0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7550FC" w:rsidRPr="005878AD" w14:paraId="134AD456" w14:textId="77777777" w:rsidTr="007550FC">
        <w:trPr>
          <w:trHeight w:val="40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D92A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SEGURIDAD ALIMENTARIA Y NUTRICIÓN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08B5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B4E9B0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1620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75C7ED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Visitas Técnicas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839169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1620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3977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7FA4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$28.390,00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A8B2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$28.388,12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80B7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99,99%</w:t>
            </w:r>
          </w:p>
        </w:tc>
      </w:tr>
      <w:tr w:rsidR="007550FC" w:rsidRPr="005878AD" w14:paraId="486153FD" w14:textId="77777777" w:rsidTr="007550FC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09147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226CF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E7C11E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E887A5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Espacios Saludables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A8A66D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6337" w14:textId="77777777" w:rsidR="007550FC" w:rsidRPr="005878AD" w:rsidRDefault="007550FC" w:rsidP="007550F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BBF0A0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0AF414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4287D2" w14:textId="77777777" w:rsidR="007550FC" w:rsidRPr="005878AD" w:rsidRDefault="007550FC" w:rsidP="007550FC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</w:tbl>
    <w:p w14:paraId="62A4E78F" w14:textId="4EBBB221" w:rsidR="00D80D19" w:rsidRPr="005878AD" w:rsidRDefault="00D80D19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11AD8DA8" w14:textId="29FDA4AB" w:rsidR="0022250B" w:rsidRPr="005878AD" w:rsidRDefault="0022250B" w:rsidP="0064799F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Proyecto: SISTEMA INTEGRAL DE PROMOCIÓN DE LA SALUD</w:t>
      </w:r>
    </w:p>
    <w:p w14:paraId="02A2F6D0" w14:textId="77777777" w:rsidR="0022250B" w:rsidRPr="005878AD" w:rsidRDefault="0022250B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1116"/>
        <w:gridCol w:w="599"/>
        <w:gridCol w:w="1197"/>
        <w:gridCol w:w="862"/>
        <w:gridCol w:w="831"/>
        <w:gridCol w:w="1197"/>
        <w:gridCol w:w="1197"/>
        <w:gridCol w:w="945"/>
      </w:tblGrid>
      <w:tr w:rsidR="0022250B" w:rsidRPr="005878AD" w14:paraId="3DA07AC5" w14:textId="77777777" w:rsidTr="0022250B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73CC5B7C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1DEA0F5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</w:t>
            </w: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ica 31 sep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4D182B0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lastRenderedPageBreak/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48F6FD0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DC128D3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647EB36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017582C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A9E7CDB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D28B47A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22250B" w:rsidRPr="005878AD" w14:paraId="7C14A69F" w14:textId="77777777" w:rsidTr="0022250B">
        <w:trPr>
          <w:trHeight w:val="9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B839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SISTEMA INTEGRAL DE PROMOCIÓN DE LA SALUD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48B0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9B439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7C7515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Intervenciones Promoción de la Salud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A48B41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6700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F3AA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9358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9B2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9DCD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</w:tr>
      <w:tr w:rsidR="0022250B" w:rsidRPr="005878AD" w14:paraId="72F6A493" w14:textId="77777777" w:rsidTr="0022250B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92A35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50440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E0F2A7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C9BD9F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Voceros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C452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61C1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105,00%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3DD56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F1D3B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15D56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</w:tbl>
    <w:p w14:paraId="1E01F458" w14:textId="0A190B0F" w:rsidR="0022250B" w:rsidRPr="005878AD" w:rsidRDefault="0022250B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79B7B69C" w14:textId="77777777" w:rsidR="0022250B" w:rsidRPr="005878AD" w:rsidRDefault="0022250B" w:rsidP="0090050A">
      <w:pPr>
        <w:jc w:val="center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Programa: FAUNA URBANA.</w:t>
      </w:r>
      <w:bookmarkStart w:id="15" w:name="_Toc162446900"/>
    </w:p>
    <w:p w14:paraId="7D299D10" w14:textId="77777777" w:rsidR="0022250B" w:rsidRPr="005878AD" w:rsidRDefault="0022250B" w:rsidP="0022250B">
      <w:pPr>
        <w:jc w:val="both"/>
        <w:rPr>
          <w:rFonts w:asciiTheme="majorHAnsi" w:hAnsiTheme="majorHAnsi" w:cstheme="majorHAnsi"/>
          <w:b/>
        </w:rPr>
      </w:pPr>
    </w:p>
    <w:p w14:paraId="507E49A7" w14:textId="23B9DA6D" w:rsidR="0022250B" w:rsidRPr="005878AD" w:rsidRDefault="0022250B" w:rsidP="0022250B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Proyecto: MANEJO DE FAUNA URBANA.</w:t>
      </w:r>
      <w:bookmarkEnd w:id="15"/>
    </w:p>
    <w:p w14:paraId="2BFD518E" w14:textId="6FAF33C2" w:rsidR="0022250B" w:rsidRPr="005878AD" w:rsidRDefault="0022250B" w:rsidP="0022250B">
      <w:pPr>
        <w:jc w:val="both"/>
        <w:rPr>
          <w:rFonts w:asciiTheme="majorHAnsi" w:hAnsiTheme="majorHAnsi" w:cstheme="majorHAns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6"/>
        <w:gridCol w:w="1128"/>
        <w:gridCol w:w="605"/>
        <w:gridCol w:w="1037"/>
        <w:gridCol w:w="872"/>
        <w:gridCol w:w="840"/>
        <w:gridCol w:w="1350"/>
        <w:gridCol w:w="1295"/>
        <w:gridCol w:w="956"/>
      </w:tblGrid>
      <w:tr w:rsidR="0022250B" w:rsidRPr="005878AD" w14:paraId="699A84A2" w14:textId="77777777" w:rsidTr="0022250B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6D549598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0FBE2BA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31 sep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A35D2D0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DE535DA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D4FC031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178CE308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2EE6B79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F9DB1F5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FC0FC4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22250B" w:rsidRPr="005878AD" w14:paraId="3A820788" w14:textId="77777777" w:rsidTr="0022250B">
        <w:trPr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2313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MANEJO DE FAUNA URBANA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832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20E3DB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D2120F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Atender 100% de Denuncias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0BD0EC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AB0CC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303D4B64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ACTIVIDAD SIN ASIGNACIÓN PRESUPUESTARIA </w:t>
            </w:r>
          </w:p>
        </w:tc>
      </w:tr>
      <w:tr w:rsidR="0022250B" w:rsidRPr="005878AD" w14:paraId="3A9DFD43" w14:textId="77777777" w:rsidTr="0022250B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7BBD5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DA28A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71388A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92C6A5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Concientizar a Personas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DB90D7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06D55" w14:textId="77777777" w:rsidR="0022250B" w:rsidRPr="005878AD" w:rsidRDefault="0022250B" w:rsidP="0022250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103,15%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7F3EED" w14:textId="77777777" w:rsidR="0022250B" w:rsidRPr="005878AD" w:rsidRDefault="0022250B" w:rsidP="0022250B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</w:tbl>
    <w:p w14:paraId="2F618CB8" w14:textId="77777777" w:rsidR="0022250B" w:rsidRPr="005878AD" w:rsidRDefault="0022250B" w:rsidP="0022250B">
      <w:pPr>
        <w:jc w:val="both"/>
        <w:rPr>
          <w:rFonts w:asciiTheme="majorHAnsi" w:hAnsiTheme="majorHAnsi" w:cstheme="majorHAnsi"/>
          <w:b/>
        </w:rPr>
      </w:pPr>
    </w:p>
    <w:p w14:paraId="329214EE" w14:textId="07786BFE" w:rsidR="008A2E8E" w:rsidRPr="005878AD" w:rsidRDefault="008A2E8E" w:rsidP="0090050A">
      <w:pPr>
        <w:pStyle w:val="Ttulo3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878AD">
        <w:rPr>
          <w:rFonts w:asciiTheme="majorHAnsi" w:hAnsiTheme="majorHAnsi" w:cstheme="majorHAnsi"/>
          <w:b/>
          <w:sz w:val="22"/>
          <w:szCs w:val="22"/>
        </w:rPr>
        <w:t>PROGAMA: PROMOCIÓN DE DERECHOS</w:t>
      </w:r>
    </w:p>
    <w:p w14:paraId="2939B80B" w14:textId="2FD756DB" w:rsidR="008A2E8E" w:rsidRDefault="008A2E8E" w:rsidP="00D66C09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16" w:name="_Toc162446902"/>
      <w:r w:rsidRPr="005878AD">
        <w:rPr>
          <w:rFonts w:asciiTheme="majorHAnsi" w:hAnsiTheme="majorHAnsi" w:cstheme="majorHAnsi"/>
          <w:b/>
          <w:sz w:val="22"/>
          <w:szCs w:val="22"/>
        </w:rPr>
        <w:t>Proyecto: PROMOCIÓN DE DERECHOS DE GRUPOS DE ATENCIÓN DE GRUPOS DE ATENCIÓN PRIORITARIA Y EN SITUACIÓN DE VULNERABILIDAD.</w:t>
      </w:r>
      <w:bookmarkEnd w:id="16"/>
    </w:p>
    <w:p w14:paraId="732BE054" w14:textId="77777777" w:rsidR="0090050A" w:rsidRPr="0090050A" w:rsidRDefault="0090050A" w:rsidP="0090050A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086"/>
        <w:gridCol w:w="585"/>
        <w:gridCol w:w="1090"/>
        <w:gridCol w:w="840"/>
        <w:gridCol w:w="810"/>
        <w:gridCol w:w="1165"/>
        <w:gridCol w:w="1165"/>
        <w:gridCol w:w="920"/>
      </w:tblGrid>
      <w:tr w:rsidR="008A2E8E" w:rsidRPr="005878AD" w14:paraId="6B2EE72B" w14:textId="77777777" w:rsidTr="008A2E8E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344E9278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555E341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31 sep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70C0"/>
            <w:vAlign w:val="center"/>
            <w:hideMark/>
          </w:tcPr>
          <w:p w14:paraId="0AFC1067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030E0674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C1A4B1C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7C04924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6C2BE00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7FFCA42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AFF3206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A2E8E" w:rsidRPr="005878AD" w14:paraId="19D86771" w14:textId="77777777" w:rsidTr="008A2E8E">
        <w:trPr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5868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PROMOCIÓN DE DERECHOS DE GRUPOS DE ATENCIÓN PRIORITARIA Y EN SITUACIÓN 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DE VULNERABILIDAD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43F4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B6CDFF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3000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09734C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Personas Sensibilizadas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990546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2006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100,07%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7EF7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$21.843,75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9C14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$21.573,46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76A5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98,76%</w:t>
            </w:r>
          </w:p>
        </w:tc>
      </w:tr>
      <w:tr w:rsidR="008A2E8E" w:rsidRPr="005878AD" w14:paraId="4F7CD305" w14:textId="77777777" w:rsidTr="008A2E8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5292D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975FE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007886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1C920F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Sellos Inclusivos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1C1A12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0F77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B036D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F331A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869BA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</w:p>
        </w:tc>
      </w:tr>
    </w:tbl>
    <w:p w14:paraId="244F5EB0" w14:textId="4FB53F4D" w:rsidR="0022250B" w:rsidRPr="005878AD" w:rsidRDefault="0022250B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1BD2656F" w14:textId="77777777" w:rsidR="008A2E8E" w:rsidRPr="005878AD" w:rsidRDefault="008A2E8E" w:rsidP="0090050A">
      <w:pPr>
        <w:pStyle w:val="Ttulo3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878AD">
        <w:rPr>
          <w:rFonts w:asciiTheme="majorHAnsi" w:hAnsiTheme="majorHAnsi" w:cstheme="majorHAnsi"/>
          <w:b/>
          <w:sz w:val="22"/>
          <w:szCs w:val="22"/>
        </w:rPr>
        <w:t>Programa: ARTE, CULTURA Y PATRIMONIO</w:t>
      </w:r>
    </w:p>
    <w:p w14:paraId="718A18EE" w14:textId="77777777" w:rsidR="008A2E8E" w:rsidRPr="005878AD" w:rsidRDefault="008A2E8E" w:rsidP="00D66C09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17" w:name="_Toc162446904"/>
      <w:r w:rsidRPr="005878AD">
        <w:rPr>
          <w:rFonts w:asciiTheme="majorHAnsi" w:hAnsiTheme="majorHAnsi" w:cstheme="majorHAnsi"/>
          <w:b/>
          <w:sz w:val="22"/>
          <w:szCs w:val="22"/>
        </w:rPr>
        <w:t>Proyecto: AGENDA CULTURAL METROPOLITANA</w:t>
      </w:r>
      <w:bookmarkEnd w:id="17"/>
    </w:p>
    <w:p w14:paraId="774A5DD0" w14:textId="597107A8" w:rsidR="008A2E8E" w:rsidRPr="005878AD" w:rsidRDefault="008A2E8E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131"/>
        <w:gridCol w:w="607"/>
        <w:gridCol w:w="757"/>
        <w:gridCol w:w="874"/>
        <w:gridCol w:w="843"/>
        <w:gridCol w:w="1215"/>
        <w:gridCol w:w="1215"/>
        <w:gridCol w:w="958"/>
      </w:tblGrid>
      <w:tr w:rsidR="008A2E8E" w:rsidRPr="005878AD" w14:paraId="6DFB0EDA" w14:textId="77777777" w:rsidTr="008A2E8E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8737F60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1EA6C73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94F6B2A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6CF1FF8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30A54B9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E60F8C7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2934AD48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4E87C78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5FBF537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A2E8E" w:rsidRPr="005878AD" w14:paraId="668F76F3" w14:textId="77777777" w:rsidTr="008A2E8E">
        <w:trPr>
          <w:trHeight w:val="5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B329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AGENDA CULTURAL METROPOLITANA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105F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EBFC9B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4695F6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Espacios Públicos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F3B511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1794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70C4" w14:textId="77777777" w:rsidR="008A2E8E" w:rsidRPr="005878AD" w:rsidRDefault="008A2E8E" w:rsidP="008A2E8E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$25.000,00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ED89" w14:textId="77777777" w:rsidR="008A2E8E" w:rsidRPr="005878AD" w:rsidRDefault="008A2E8E" w:rsidP="008A2E8E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$21.242,00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94E9" w14:textId="77777777" w:rsidR="008A2E8E" w:rsidRPr="005878AD" w:rsidRDefault="008A2E8E" w:rsidP="008A2E8E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84,97%</w:t>
            </w:r>
          </w:p>
        </w:tc>
      </w:tr>
    </w:tbl>
    <w:p w14:paraId="603FA4C0" w14:textId="0A2C1A38" w:rsidR="008A2E8E" w:rsidRPr="005878AD" w:rsidRDefault="008A2E8E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25E6D7AC" w14:textId="77777777" w:rsidR="008A2E8E" w:rsidRPr="005878AD" w:rsidRDefault="008A2E8E" w:rsidP="00D66C09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18" w:name="_Toc162446906"/>
      <w:r w:rsidRPr="005878AD">
        <w:rPr>
          <w:rFonts w:asciiTheme="majorHAnsi" w:hAnsiTheme="majorHAnsi" w:cstheme="majorHAnsi"/>
          <w:b/>
          <w:sz w:val="22"/>
          <w:szCs w:val="22"/>
        </w:rPr>
        <w:t>Proyecto: TERRITORIO Y CULTURA</w:t>
      </w:r>
      <w:bookmarkEnd w:id="18"/>
    </w:p>
    <w:p w14:paraId="58F69D99" w14:textId="5985C43A" w:rsidR="008A2E8E" w:rsidRPr="005878AD" w:rsidRDefault="008A2E8E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1170"/>
        <w:gridCol w:w="625"/>
        <w:gridCol w:w="898"/>
        <w:gridCol w:w="903"/>
        <w:gridCol w:w="870"/>
        <w:gridCol w:w="1256"/>
        <w:gridCol w:w="1256"/>
        <w:gridCol w:w="990"/>
      </w:tblGrid>
      <w:tr w:rsidR="008A2E8E" w:rsidRPr="005878AD" w14:paraId="13DCA49A" w14:textId="77777777" w:rsidTr="008A2E8E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1D6F2160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B602ABA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3540D05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A843E6E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E5BABA0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DD3CC4C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71518222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5EFA3C60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0EB099D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8A2E8E" w:rsidRPr="005878AD" w14:paraId="762E0A9B" w14:textId="77777777" w:rsidTr="008A2E8E">
        <w:trPr>
          <w:trHeight w:val="8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7640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TERRITORIO Y CULTURA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219C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A22588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3,08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868D4C" w14:textId="77777777" w:rsidR="008A2E8E" w:rsidRPr="005878AD" w:rsidRDefault="008A2E8E" w:rsidP="008A2E8E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Acciones Artísticas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E793F9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3,08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787E" w14:textId="77777777" w:rsidR="008A2E8E" w:rsidRPr="005878AD" w:rsidRDefault="008A2E8E" w:rsidP="008A2E8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6D16" w14:textId="77777777" w:rsidR="008A2E8E" w:rsidRPr="005878AD" w:rsidRDefault="008A2E8E" w:rsidP="008A2E8E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$10.000,00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D3BC" w14:textId="77777777" w:rsidR="008A2E8E" w:rsidRPr="005878AD" w:rsidRDefault="008A2E8E" w:rsidP="008A2E8E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$10.000,00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BEF7" w14:textId="77777777" w:rsidR="008A2E8E" w:rsidRPr="005878AD" w:rsidRDefault="008A2E8E" w:rsidP="008A2E8E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</w:tr>
    </w:tbl>
    <w:p w14:paraId="7BC5D1A3" w14:textId="6F9016F5" w:rsidR="008A2E8E" w:rsidRPr="005878AD" w:rsidRDefault="008A2E8E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0F4D49BB" w14:textId="77777777" w:rsidR="00014453" w:rsidRPr="005878AD" w:rsidRDefault="00014453" w:rsidP="0090050A">
      <w:pPr>
        <w:pStyle w:val="Ttulo3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878AD">
        <w:rPr>
          <w:rFonts w:asciiTheme="majorHAnsi" w:hAnsiTheme="majorHAnsi" w:cstheme="majorHAnsi"/>
          <w:b/>
          <w:sz w:val="22"/>
          <w:szCs w:val="22"/>
        </w:rPr>
        <w:t>Programa: QUITO SIN MIEDO</w:t>
      </w:r>
    </w:p>
    <w:p w14:paraId="23124501" w14:textId="7352BB32" w:rsidR="00014453" w:rsidRDefault="00014453" w:rsidP="00D66C09">
      <w:pPr>
        <w:pStyle w:val="Ttulo3"/>
        <w:rPr>
          <w:rFonts w:asciiTheme="majorHAnsi" w:hAnsiTheme="majorHAnsi" w:cstheme="majorHAnsi"/>
          <w:b/>
          <w:sz w:val="22"/>
          <w:szCs w:val="22"/>
        </w:rPr>
      </w:pPr>
      <w:bookmarkStart w:id="19" w:name="_Toc162446908"/>
      <w:r w:rsidRPr="005878AD">
        <w:rPr>
          <w:rFonts w:asciiTheme="majorHAnsi" w:hAnsiTheme="majorHAnsi" w:cstheme="majorHAnsi"/>
          <w:b/>
          <w:sz w:val="22"/>
          <w:szCs w:val="22"/>
        </w:rPr>
        <w:t>Proyecto: PREVENCIÓN SITUACIONAL Y CONVIVENCIA PACIFICA</w:t>
      </w:r>
      <w:bookmarkEnd w:id="19"/>
    </w:p>
    <w:p w14:paraId="47E458B0" w14:textId="77777777" w:rsidR="0090050A" w:rsidRPr="0090050A" w:rsidRDefault="0090050A" w:rsidP="0090050A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"/>
        <w:gridCol w:w="997"/>
        <w:gridCol w:w="972"/>
        <w:gridCol w:w="531"/>
        <w:gridCol w:w="1041"/>
        <w:gridCol w:w="756"/>
        <w:gridCol w:w="729"/>
        <w:gridCol w:w="1041"/>
        <w:gridCol w:w="1219"/>
        <w:gridCol w:w="826"/>
      </w:tblGrid>
      <w:tr w:rsidR="00014453" w:rsidRPr="005878AD" w14:paraId="78B98332" w14:textId="77777777" w:rsidTr="00014453">
        <w:trPr>
          <w:trHeight w:val="51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6AD07EF3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PROGRAMA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noWrap/>
            <w:vAlign w:val="center"/>
            <w:hideMark/>
          </w:tcPr>
          <w:p w14:paraId="5BA313EE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PROYECTO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A4081C8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Programática 2023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37BF93D9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B97BC88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Tipo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172878F0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Meta Ejecutado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06B44643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% Ejecución Metas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4CF83F39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CODIFICADO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FFFFFF"/>
            </w:tcBorders>
            <w:shd w:val="clear" w:color="000000" w:fill="0070C0"/>
            <w:vAlign w:val="center"/>
            <w:hideMark/>
          </w:tcPr>
          <w:p w14:paraId="6A9E411A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color w:val="FFFFFF"/>
                <w:lang w:val="es-EC"/>
              </w:rPr>
              <w:t>PRESUPUESTO DEVENGADO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543462A7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 xml:space="preserve">% </w:t>
            </w: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br/>
              <w:t>Devengado</w:t>
            </w:r>
          </w:p>
        </w:tc>
      </w:tr>
      <w:tr w:rsidR="00014453" w:rsidRPr="005878AD" w14:paraId="69739880" w14:textId="77777777" w:rsidTr="00014453">
        <w:trPr>
          <w:trHeight w:val="12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0FE5" w14:textId="77777777" w:rsidR="00014453" w:rsidRPr="005878AD" w:rsidRDefault="00014453" w:rsidP="00014453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 xml:space="preserve">QUITO SIN MIEDO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B268" w14:textId="77777777" w:rsidR="00014453" w:rsidRPr="005878AD" w:rsidRDefault="00014453" w:rsidP="00014453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PREVENCIÓN SITUACIONAL Y CONVIVENCIA PACÍFICA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477A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BCEB5C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9E12AB" w14:textId="77777777" w:rsidR="00014453" w:rsidRPr="005878AD" w:rsidRDefault="00014453" w:rsidP="00014453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Intervenciones en Barrios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3F19D7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2047" w14:textId="77777777" w:rsidR="00014453" w:rsidRPr="005878AD" w:rsidRDefault="00014453" w:rsidP="0001445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0F18" w14:textId="77777777" w:rsidR="00014453" w:rsidRPr="005878AD" w:rsidRDefault="00014453" w:rsidP="00014453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$4.379,98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FA9C" w14:textId="77777777" w:rsidR="00014453" w:rsidRPr="005878AD" w:rsidRDefault="00014453" w:rsidP="00014453">
            <w:pPr>
              <w:spacing w:line="240" w:lineRule="auto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3.356,67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42C47" w14:textId="77777777" w:rsidR="00014453" w:rsidRPr="005878AD" w:rsidRDefault="00014453" w:rsidP="00014453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76,64%</w:t>
            </w:r>
          </w:p>
        </w:tc>
      </w:tr>
    </w:tbl>
    <w:p w14:paraId="05CDA2DA" w14:textId="743EDCC7" w:rsidR="00014453" w:rsidRPr="005878AD" w:rsidRDefault="00014453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531CF873" w14:textId="0EB46532" w:rsidR="00DA4513" w:rsidRPr="005878AD" w:rsidRDefault="00DA4513" w:rsidP="0090050A">
      <w:pPr>
        <w:spacing w:after="200"/>
        <w:jc w:val="center"/>
        <w:outlineLvl w:val="0"/>
        <w:rPr>
          <w:rFonts w:asciiTheme="majorHAnsi" w:hAnsiTheme="majorHAnsi" w:cstheme="majorHAnsi"/>
          <w:b/>
        </w:rPr>
      </w:pPr>
      <w:bookmarkStart w:id="20" w:name="_Toc162446909"/>
      <w:r w:rsidRPr="005878AD">
        <w:rPr>
          <w:rFonts w:asciiTheme="majorHAnsi" w:hAnsiTheme="majorHAnsi" w:cstheme="majorHAnsi"/>
          <w:b/>
        </w:rPr>
        <w:t>INFORMACIÓN FINANCIERA</w:t>
      </w:r>
      <w:bookmarkEnd w:id="20"/>
    </w:p>
    <w:p w14:paraId="18EFD91C" w14:textId="67DEECB1" w:rsidR="00DA4513" w:rsidRPr="005878AD" w:rsidRDefault="00DA4513" w:rsidP="00D66C09">
      <w:pPr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  <w:bookmarkStart w:id="21" w:name="_Toc162446910"/>
      <w:r w:rsidRPr="005878AD">
        <w:rPr>
          <w:rFonts w:asciiTheme="majorHAnsi" w:hAnsiTheme="majorHAnsi" w:cstheme="majorHAnsi"/>
          <w:b/>
          <w:color w:val="1F497D" w:themeColor="text2"/>
        </w:rPr>
        <w:t>DETALLE DEL PRESUPUESTO INSTITUCIONAL AZMS 2023.</w:t>
      </w:r>
      <w:bookmarkEnd w:id="21"/>
    </w:p>
    <w:p w14:paraId="55030347" w14:textId="1BFDA5DE" w:rsidR="00AF5A40" w:rsidRPr="005878AD" w:rsidRDefault="00AF5A40" w:rsidP="00DA4513">
      <w:pPr>
        <w:pStyle w:val="Prrafodelista"/>
        <w:ind w:left="495"/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740"/>
        <w:gridCol w:w="1740"/>
        <w:gridCol w:w="1540"/>
      </w:tblGrid>
      <w:tr w:rsidR="00AF5A40" w:rsidRPr="005878AD" w14:paraId="331A8034" w14:textId="77777777" w:rsidTr="00AF5A40">
        <w:trPr>
          <w:trHeight w:val="6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5EC44DB7" w14:textId="77777777" w:rsidR="00AF5A40" w:rsidRPr="005878AD" w:rsidRDefault="00AF5A40" w:rsidP="00AF5A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>PROYECTO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2BE65FD7" w14:textId="77777777" w:rsidR="00AF5A40" w:rsidRPr="005878AD" w:rsidRDefault="00AF5A40" w:rsidP="00AF5A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 xml:space="preserve"> PRESUPUESTO PLANIFICADO 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hideMark/>
          </w:tcPr>
          <w:p w14:paraId="3FF78655" w14:textId="77777777" w:rsidR="00AF5A40" w:rsidRPr="005878AD" w:rsidRDefault="00AF5A40" w:rsidP="00AF5A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 xml:space="preserve"> PRESUPUESTO EJECUTADO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hideMark/>
          </w:tcPr>
          <w:p w14:paraId="15E952CF" w14:textId="77777777" w:rsidR="00AF5A40" w:rsidRPr="005878AD" w:rsidRDefault="00AF5A40" w:rsidP="00AF5A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>% EJECUTADO</w:t>
            </w:r>
          </w:p>
        </w:tc>
      </w:tr>
      <w:tr w:rsidR="00AF5A40" w:rsidRPr="005878AD" w14:paraId="0E455B68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51CCA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GC00A10100001D GASTOS ADMINISTRATIVOS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E3951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1.605.851,82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99A49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1.382.876,77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0D5C3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86%</w:t>
            </w:r>
          </w:p>
        </w:tc>
      </w:tr>
      <w:tr w:rsidR="00AF5A40" w:rsidRPr="005878AD" w14:paraId="41732767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055CA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GC00A10100004D REMUNERACION PERSONAL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7D1EA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2.103.010,10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CEC4E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1.793.906,71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22E32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85%</w:t>
            </w:r>
          </w:p>
        </w:tc>
      </w:tr>
      <w:tr w:rsidR="00AF5A40" w:rsidRPr="005878AD" w14:paraId="020FC3BD" w14:textId="77777777" w:rsidTr="00AF5A40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B8257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GI22D20300002D RECUPERACIÓN,PROTECCIÓN Y MONITOREO DE 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44156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15.000,00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B524A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13.167,32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0B6C1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88%</w:t>
            </w:r>
          </w:p>
        </w:tc>
      </w:tr>
      <w:tr w:rsidR="00AF5A40" w:rsidRPr="005878AD" w14:paraId="31B5C9E6" w14:textId="77777777" w:rsidTr="00AF5A40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4D0ED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GI22F10100001D BUENAS PRÁCTICAS AMBIENTALES EN EL DMQ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FDCD7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2.000,00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80C5F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1.634,50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F55A8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82%</w:t>
            </w:r>
          </w:p>
        </w:tc>
      </w:tr>
      <w:tr w:rsidR="00AF5A40" w:rsidRPr="005878AD" w14:paraId="11D4D7E1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5B6A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GI22F10100002D INFRAESTRUCTURA COMUNITARIA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2C9B3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1.183.873,82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0A9D9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659.974,67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0D128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56%</w:t>
            </w:r>
          </w:p>
        </w:tc>
      </w:tr>
      <w:tr w:rsidR="00AF5A40" w:rsidRPr="005878AD" w14:paraId="4087DFB7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A9F3E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GI22F10100003D PRESUPUESTOS PARTICIPATIVOS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BD274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2.025.919,37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5B08A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1.400.478,54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27678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69%</w:t>
            </w:r>
          </w:p>
        </w:tc>
      </w:tr>
      <w:tr w:rsidR="00AF5A40" w:rsidRPr="005878AD" w14:paraId="188ABB37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E4EB7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GI22F10200001D  SOMOS QUITO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9726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91.002,33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97063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58.701,81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948CD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65%</w:t>
            </w:r>
          </w:p>
        </w:tc>
      </w:tr>
      <w:tr w:rsidR="00AF5A40" w:rsidRPr="005878AD" w14:paraId="4DC853F2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CDF2F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GI22F10200002D SISTEMA DE PARTICIPACIÓN CIUDADANA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ADC60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13.511,94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52199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7.446,43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6B270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55%</w:t>
            </w:r>
          </w:p>
        </w:tc>
      </w:tr>
      <w:tr w:rsidR="00AF5A40" w:rsidRPr="005878AD" w14:paraId="424BD1B9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93BEA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GI22F10200003D VOLUNTARIADO QUITO ACCIÓN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C410C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7.044,21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83651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6.989,65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86371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99%</w:t>
            </w:r>
          </w:p>
        </w:tc>
      </w:tr>
      <w:tr w:rsidR="00AF5A40" w:rsidRPr="005878AD" w14:paraId="6CBB8893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980B8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GI22F10200004D COLONIAS VACACIONALES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BFCDD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35.353,99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0AB63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33.304,07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BCD9B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94%</w:t>
            </w:r>
          </w:p>
        </w:tc>
      </w:tr>
      <w:tr w:rsidR="00AF5A40" w:rsidRPr="005878AD" w14:paraId="09B131DC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3645D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GI22G40100001D AGENDA CULTURAL METROPOLITANA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E3274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22.174,25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270EB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16.680,60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2CD0C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75%</w:t>
            </w:r>
          </w:p>
        </w:tc>
      </w:tr>
      <w:tr w:rsidR="00AF5A40" w:rsidRPr="005878AD" w14:paraId="58ED32B4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278FF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GI22G40100002D TERRITORIO Y CULTURA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8B1B1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9.587,55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B23C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6.376,20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386F6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67%</w:t>
            </w:r>
          </w:p>
        </w:tc>
      </w:tr>
      <w:tr w:rsidR="00AF5A40" w:rsidRPr="005878AD" w14:paraId="293F6C22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F0B18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GI22H30300004D FOMENTO PRODUCTIVO TERRITORIAL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95A2F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20.111,62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574F9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11.842,35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53B45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59%</w:t>
            </w:r>
          </w:p>
        </w:tc>
      </w:tr>
      <w:tr w:rsidR="00AF5A40" w:rsidRPr="005878AD" w14:paraId="741292A5" w14:textId="77777777" w:rsidTr="00AF5A40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41252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GI22J40200001D PROMOCIÓN DE DERECHOS DE GRUPOS DE ATENC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F8F95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12.223,42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41F06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  9.701,72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6EA98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79%</w:t>
            </w:r>
          </w:p>
        </w:tc>
      </w:tr>
      <w:tr w:rsidR="00AF5A40" w:rsidRPr="005878AD" w14:paraId="395F01A9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0C472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GI22M40200001D SEGURIDAD ALIMENTARIA Y NUTRICIÓN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D10AB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21.315,00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5665B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20.592,32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4A306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97%</w:t>
            </w:r>
          </w:p>
        </w:tc>
      </w:tr>
      <w:tr w:rsidR="00AF5A40" w:rsidRPr="005878AD" w14:paraId="116E44B8" w14:textId="77777777" w:rsidTr="00AF5A40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F7A34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GI22M40200002D SISTEMA INTEGRAL DE PROMOCIÓN DE LA SALU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FCD26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19.075,00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DDD62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13.180,00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2C361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69%</w:t>
            </w:r>
          </w:p>
        </w:tc>
      </w:tr>
      <w:tr w:rsidR="00AF5A40" w:rsidRPr="005878AD" w14:paraId="295F8650" w14:textId="77777777" w:rsidTr="00AF5A40">
        <w:trPr>
          <w:trHeight w:val="4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F1093" w14:textId="77777777" w:rsidR="00AF5A40" w:rsidRPr="005878AD" w:rsidRDefault="00AF5A40" w:rsidP="00AF5A40">
            <w:pPr>
              <w:spacing w:line="240" w:lineRule="auto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lastRenderedPageBreak/>
              <w:t>GI22N20100002D REDUCCIÓN DE RIESGOS DE DESASTRES EN EL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BA70D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19.505,10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47AC8" w14:textId="77777777" w:rsidR="00AF5A40" w:rsidRPr="005878AD" w:rsidRDefault="00AF5A40" w:rsidP="00AF5A40">
            <w:pPr>
              <w:spacing w:line="240" w:lineRule="auto"/>
              <w:jc w:val="center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                   18.402,69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73B6D" w14:textId="77777777" w:rsidR="00AF5A40" w:rsidRPr="005878AD" w:rsidRDefault="00AF5A40" w:rsidP="00AF5A40">
            <w:pPr>
              <w:spacing w:line="240" w:lineRule="auto"/>
              <w:jc w:val="right"/>
              <w:outlineLvl w:val="0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94%</w:t>
            </w:r>
          </w:p>
        </w:tc>
      </w:tr>
      <w:tr w:rsidR="00AF5A40" w:rsidRPr="005878AD" w14:paraId="72BBBAD1" w14:textId="77777777" w:rsidTr="00AF5A40">
        <w:trPr>
          <w:trHeight w:val="25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06A00" w14:textId="77777777" w:rsidR="00AF5A40" w:rsidRPr="005878AD" w:rsidRDefault="00AF5A40" w:rsidP="00AF5A4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>TOTAL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F7205" w14:textId="77777777" w:rsidR="00AF5A40" w:rsidRPr="005878AD" w:rsidRDefault="00AF5A40" w:rsidP="00AF5A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 xml:space="preserve">               7.210.939,50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5F280" w14:textId="77777777" w:rsidR="00AF5A40" w:rsidRPr="005878AD" w:rsidRDefault="00AF5A40" w:rsidP="00AF5A4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 xml:space="preserve">               5.458.613,02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4D352" w14:textId="77777777" w:rsidR="00AF5A40" w:rsidRPr="005878AD" w:rsidRDefault="00AF5A40" w:rsidP="00AF5A40">
            <w:pPr>
              <w:spacing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b/>
                <w:bCs/>
                <w:lang w:val="es-EC"/>
              </w:rPr>
              <w:t>76%</w:t>
            </w:r>
          </w:p>
        </w:tc>
      </w:tr>
    </w:tbl>
    <w:p w14:paraId="1FCF712B" w14:textId="77777777" w:rsidR="00D66C09" w:rsidRPr="005878AD" w:rsidRDefault="00AF5A40" w:rsidP="00D66C09">
      <w:pPr>
        <w:pStyle w:val="Prrafodelista"/>
        <w:ind w:left="495"/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Fuente: SIPARI 2023</w:t>
      </w:r>
      <w:bookmarkStart w:id="22" w:name="_Toc162446911"/>
    </w:p>
    <w:p w14:paraId="524444E3" w14:textId="77777777" w:rsidR="00D66C09" w:rsidRPr="005878AD" w:rsidRDefault="00D66C09" w:rsidP="00D66C09">
      <w:pPr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</w:p>
    <w:p w14:paraId="3E3DC876" w14:textId="778C090E" w:rsidR="00A91686" w:rsidRPr="005878AD" w:rsidRDefault="00A91686" w:rsidP="00D66C09">
      <w:pPr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  <w:r w:rsidRPr="005878AD">
        <w:rPr>
          <w:rFonts w:asciiTheme="majorHAnsi" w:hAnsiTheme="majorHAnsi" w:cstheme="majorHAnsi"/>
          <w:b/>
          <w:color w:val="1F497D" w:themeColor="text2"/>
        </w:rPr>
        <w:t>ASIGNACION PARA PRESUPUESTOS PARTICIPATIVOS</w:t>
      </w:r>
      <w:bookmarkEnd w:id="22"/>
    </w:p>
    <w:p w14:paraId="6340247E" w14:textId="77777777" w:rsidR="00A91686" w:rsidRPr="005878AD" w:rsidRDefault="00A91686" w:rsidP="00A91686">
      <w:pPr>
        <w:rPr>
          <w:rFonts w:asciiTheme="majorHAnsi" w:hAnsiTheme="majorHAnsi" w:cstheme="majorHAnsi"/>
        </w:rPr>
      </w:pPr>
    </w:p>
    <w:p w14:paraId="2EC4D682" w14:textId="77777777" w:rsidR="00A91686" w:rsidRPr="005878AD" w:rsidRDefault="00A91686" w:rsidP="004226AE">
      <w:pPr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ORDENANZA PMU No.008-2023</w:t>
      </w:r>
    </w:p>
    <w:p w14:paraId="5065FFCF" w14:textId="77777777" w:rsidR="00A91686" w:rsidRPr="005878AD" w:rsidRDefault="00A91686" w:rsidP="00A91686">
      <w:pPr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“</w:t>
      </w:r>
      <w:r w:rsidRPr="005878AD">
        <w:rPr>
          <w:rFonts w:asciiTheme="majorHAnsi" w:hAnsiTheme="majorHAnsi" w:cstheme="majorHAnsi"/>
          <w:i/>
        </w:rPr>
        <w:t>ORDENANZA QUE APRUEBA EL PRESUPUESTO GENERAL DEL GOBIERNO AUTÓNOMO DESCENTRALIZADO DEL DISTRITO METROPOLITANO DE QUITO PARA EL EJERCICIO ECONÓMICO 2023</w:t>
      </w:r>
      <w:r w:rsidRPr="005878AD">
        <w:rPr>
          <w:rFonts w:asciiTheme="majorHAnsi" w:hAnsiTheme="majorHAnsi" w:cstheme="majorHAnsi"/>
        </w:rPr>
        <w:t>”</w:t>
      </w:r>
    </w:p>
    <w:p w14:paraId="62F3F76B" w14:textId="36135BFE" w:rsidR="00A91686" w:rsidRPr="005878AD" w:rsidRDefault="00A91686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59"/>
        <w:gridCol w:w="2364"/>
        <w:gridCol w:w="2455"/>
      </w:tblGrid>
      <w:tr w:rsidR="00A91686" w:rsidRPr="005878AD" w14:paraId="6ED30F7C" w14:textId="77777777" w:rsidTr="00040EEF">
        <w:trPr>
          <w:jc w:val="center"/>
        </w:trPr>
        <w:tc>
          <w:tcPr>
            <w:tcW w:w="2259" w:type="dxa"/>
          </w:tcPr>
          <w:p w14:paraId="33D31868" w14:textId="6A9E4005" w:rsidR="00A91686" w:rsidRPr="005878AD" w:rsidRDefault="003D7FA7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TOTAl</w:t>
            </w:r>
            <w:r w:rsidR="00A91686" w:rsidRPr="005878AD">
              <w:rPr>
                <w:rFonts w:asciiTheme="majorHAnsi" w:hAnsiTheme="majorHAnsi" w:cstheme="majorHAnsi"/>
                <w:b/>
              </w:rPr>
              <w:t xml:space="preserve"> PRESUPUESTO DE INVERSIÓN </w:t>
            </w:r>
          </w:p>
          <w:p w14:paraId="445C12B8" w14:textId="77777777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 xml:space="preserve">Inicial </w:t>
            </w:r>
          </w:p>
        </w:tc>
        <w:tc>
          <w:tcPr>
            <w:tcW w:w="2364" w:type="dxa"/>
          </w:tcPr>
          <w:p w14:paraId="1B46E2E7" w14:textId="77777777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 xml:space="preserve">TOTAL PRESUPUESTOS PARTICIPATIVOS </w:t>
            </w:r>
          </w:p>
          <w:p w14:paraId="097B8B64" w14:textId="77777777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>Inicial</w:t>
            </w:r>
          </w:p>
        </w:tc>
        <w:tc>
          <w:tcPr>
            <w:tcW w:w="2455" w:type="dxa"/>
          </w:tcPr>
          <w:p w14:paraId="639F3C24" w14:textId="77777777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>% DE PRESUPUESTOS PARTICIPATIVOS / INVERSIÓN</w:t>
            </w:r>
          </w:p>
        </w:tc>
      </w:tr>
      <w:tr w:rsidR="00A91686" w:rsidRPr="005878AD" w14:paraId="617E80F3" w14:textId="77777777" w:rsidTr="00040EEF">
        <w:trPr>
          <w:jc w:val="center"/>
        </w:trPr>
        <w:tc>
          <w:tcPr>
            <w:tcW w:w="2259" w:type="dxa"/>
          </w:tcPr>
          <w:p w14:paraId="32060328" w14:textId="204C6A31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>$ 3</w:t>
            </w:r>
            <w:r w:rsidR="00040EEF" w:rsidRPr="005878AD">
              <w:rPr>
                <w:rFonts w:asciiTheme="majorHAnsi" w:hAnsiTheme="majorHAnsi" w:cstheme="majorHAnsi"/>
                <w:b/>
              </w:rPr>
              <w:t>.</w:t>
            </w:r>
            <w:r w:rsidRPr="005878AD">
              <w:rPr>
                <w:rFonts w:asciiTheme="majorHAnsi" w:hAnsiTheme="majorHAnsi" w:cstheme="majorHAnsi"/>
                <w:b/>
              </w:rPr>
              <w:t>631.609,18</w:t>
            </w:r>
          </w:p>
        </w:tc>
        <w:tc>
          <w:tcPr>
            <w:tcW w:w="2364" w:type="dxa"/>
          </w:tcPr>
          <w:p w14:paraId="2BB3D9CB" w14:textId="2166F5DC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>$ 2.025.919,37</w:t>
            </w:r>
          </w:p>
        </w:tc>
        <w:tc>
          <w:tcPr>
            <w:tcW w:w="2455" w:type="dxa"/>
          </w:tcPr>
          <w:p w14:paraId="2DB7066E" w14:textId="44E122B9" w:rsidR="00A91686" w:rsidRPr="005878AD" w:rsidRDefault="00A91686" w:rsidP="00040EE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878AD">
              <w:rPr>
                <w:rFonts w:asciiTheme="majorHAnsi" w:hAnsiTheme="majorHAnsi" w:cstheme="majorHAnsi"/>
                <w:b/>
              </w:rPr>
              <w:t>56.00%</w:t>
            </w:r>
          </w:p>
        </w:tc>
      </w:tr>
    </w:tbl>
    <w:p w14:paraId="1FBCFE5C" w14:textId="77777777" w:rsidR="00A91686" w:rsidRPr="005878AD" w:rsidRDefault="00A91686" w:rsidP="0064799F">
      <w:pPr>
        <w:jc w:val="both"/>
        <w:rPr>
          <w:rFonts w:asciiTheme="majorHAnsi" w:hAnsiTheme="majorHAnsi" w:cstheme="majorHAnsi"/>
          <w:b/>
          <w:color w:val="1F497D" w:themeColor="text2"/>
        </w:rPr>
      </w:pPr>
    </w:p>
    <w:p w14:paraId="229FFE46" w14:textId="31E97D33" w:rsidR="00C82DF0" w:rsidRPr="005878AD" w:rsidRDefault="00C82DF0" w:rsidP="00D66C09">
      <w:pPr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  <w:bookmarkStart w:id="23" w:name="_Toc162446912"/>
      <w:r w:rsidRPr="005878AD">
        <w:rPr>
          <w:rFonts w:asciiTheme="majorHAnsi" w:hAnsiTheme="majorHAnsi" w:cstheme="majorHAnsi"/>
          <w:b/>
          <w:color w:val="1F497D" w:themeColor="text2"/>
        </w:rPr>
        <w:t>PRESUPUESTO PRORROGADO</w:t>
      </w:r>
      <w:bookmarkEnd w:id="23"/>
    </w:p>
    <w:p w14:paraId="6574EDA9" w14:textId="77777777" w:rsidR="004226AE" w:rsidRPr="005878AD" w:rsidRDefault="004226AE" w:rsidP="00C82DF0">
      <w:pPr>
        <w:ind w:left="708"/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</w:p>
    <w:p w14:paraId="6EEA75B4" w14:textId="77777777" w:rsidR="00C82DF0" w:rsidRPr="005878AD" w:rsidRDefault="00C82DF0" w:rsidP="00C82DF0">
      <w:pPr>
        <w:pStyle w:val="Prrafodelista"/>
        <w:widowControl w:val="0"/>
        <w:numPr>
          <w:ilvl w:val="0"/>
          <w:numId w:val="57"/>
        </w:numPr>
        <w:tabs>
          <w:tab w:val="left" w:pos="941"/>
        </w:tabs>
        <w:autoSpaceDE w:val="0"/>
        <w:autoSpaceDN w:val="0"/>
        <w:spacing w:before="8" w:line="228" w:lineRule="auto"/>
        <w:ind w:left="1080" w:right="376"/>
        <w:contextualSpacing w:val="0"/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Código Orgánico de Planificación y Finanzas</w:t>
      </w:r>
    </w:p>
    <w:p w14:paraId="33B27606" w14:textId="77777777" w:rsidR="00C82DF0" w:rsidRPr="005878AD" w:rsidRDefault="00C82DF0" w:rsidP="00C82DF0">
      <w:pPr>
        <w:pStyle w:val="Prrafodelista"/>
        <w:widowControl w:val="0"/>
        <w:tabs>
          <w:tab w:val="left" w:pos="941"/>
        </w:tabs>
        <w:autoSpaceDE w:val="0"/>
        <w:autoSpaceDN w:val="0"/>
        <w:spacing w:before="8" w:line="228" w:lineRule="auto"/>
        <w:ind w:left="1080" w:right="376"/>
        <w:contextualSpacing w:val="0"/>
        <w:jc w:val="both"/>
        <w:rPr>
          <w:rFonts w:asciiTheme="majorHAnsi" w:hAnsiTheme="majorHAnsi" w:cstheme="majorHAnsi"/>
          <w:b/>
        </w:rPr>
      </w:pPr>
    </w:p>
    <w:p w14:paraId="606692ED" w14:textId="77777777" w:rsidR="00C82DF0" w:rsidRPr="005878AD" w:rsidRDefault="00C82DF0" w:rsidP="00C82DF0">
      <w:pPr>
        <w:tabs>
          <w:tab w:val="left" w:pos="941"/>
        </w:tabs>
        <w:spacing w:before="8" w:line="228" w:lineRule="auto"/>
        <w:ind w:left="1005" w:right="376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Artículo 107.- Presupuestos prorrogados. – “Hasta que se apruebe el Presupuesto General del Estado del año en que se posesiona la o el Presidente de la República, regirá el presupuesto codificado al 31 de diciembre del año anterior a excepción de los Gobiernos Autónomos Descentralizados y del Sistema Nacional de Educación y del Sistema, de Educación Superior, que aplicarán el presupuesto codificado al 1 de enero del año anterior.</w:t>
      </w:r>
    </w:p>
    <w:p w14:paraId="5A1F8AA1" w14:textId="77777777" w:rsidR="00C82DF0" w:rsidRPr="005878AD" w:rsidRDefault="00C82DF0" w:rsidP="00C82DF0">
      <w:pPr>
        <w:tabs>
          <w:tab w:val="left" w:pos="941"/>
        </w:tabs>
        <w:spacing w:before="8" w:line="228" w:lineRule="auto"/>
        <w:ind w:left="1005" w:right="376"/>
        <w:jc w:val="both"/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El mismo procedimiento se aplicará para los Gobiernos Autónomos Descentralizados y sus Empresas Públicas, el Sistema Nacional de Educación y del Sistema de Educación Superior en los años que exista posesión de autoridad de los Gobiernos Autónomos Descentralizados.”.</w:t>
      </w:r>
    </w:p>
    <w:p w14:paraId="26603D6C" w14:textId="4FB19366" w:rsidR="00C82DF0" w:rsidRPr="005878AD" w:rsidRDefault="00C82DF0" w:rsidP="0064799F">
      <w:pPr>
        <w:jc w:val="both"/>
        <w:rPr>
          <w:rFonts w:asciiTheme="majorHAnsi" w:hAnsiTheme="majorHAnsi" w:cstheme="majorHAnsi"/>
          <w:b/>
        </w:rPr>
      </w:pPr>
    </w:p>
    <w:p w14:paraId="232964E5" w14:textId="77777777" w:rsidR="00C82DF0" w:rsidRPr="005878AD" w:rsidRDefault="00C82DF0" w:rsidP="00D66C09">
      <w:pPr>
        <w:spacing w:after="200"/>
        <w:jc w:val="both"/>
        <w:outlineLvl w:val="1"/>
        <w:rPr>
          <w:rFonts w:asciiTheme="majorHAnsi" w:hAnsiTheme="majorHAnsi" w:cstheme="majorHAnsi"/>
          <w:b/>
          <w:color w:val="1F497D" w:themeColor="text2"/>
        </w:rPr>
      </w:pPr>
      <w:bookmarkStart w:id="24" w:name="_Toc162446913"/>
      <w:r w:rsidRPr="005878AD">
        <w:rPr>
          <w:rFonts w:asciiTheme="majorHAnsi" w:hAnsiTheme="majorHAnsi" w:cstheme="majorHAnsi"/>
          <w:b/>
          <w:color w:val="1F497D" w:themeColor="text2"/>
        </w:rPr>
        <w:t>DETALLE DE OBRAS PRIORIZADAS EN PRESUPUESTOS PARTICIPATIVOS</w:t>
      </w:r>
      <w:bookmarkEnd w:id="24"/>
    </w:p>
    <w:p w14:paraId="061063E9" w14:textId="5C7A8C91" w:rsidR="00C82DF0" w:rsidRPr="005878AD" w:rsidRDefault="00C82DF0" w:rsidP="00C82DF0">
      <w:pPr>
        <w:jc w:val="both"/>
        <w:rPr>
          <w:rFonts w:asciiTheme="majorHAnsi" w:hAnsiTheme="majorHAnsi" w:cstheme="majorHAnsi"/>
          <w:bCs/>
        </w:rPr>
      </w:pPr>
      <w:r w:rsidRPr="005878AD">
        <w:rPr>
          <w:rFonts w:asciiTheme="majorHAnsi" w:hAnsiTheme="majorHAnsi" w:cstheme="majorHAnsi"/>
          <w:bCs/>
        </w:rPr>
        <w:t>En el proceso de presupuestos participativos 2022-2023 se priorizaron a través de las Asambleas Parroquiales, 67 obras.</w:t>
      </w:r>
    </w:p>
    <w:p w14:paraId="646F70F7" w14:textId="23ECE04D" w:rsidR="00861A9F" w:rsidRPr="005878AD" w:rsidRDefault="00861A9F" w:rsidP="00C82DF0">
      <w:pPr>
        <w:jc w:val="both"/>
        <w:rPr>
          <w:rFonts w:asciiTheme="majorHAnsi" w:hAnsiTheme="majorHAnsi" w:cstheme="majorHAnsi"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0"/>
        <w:gridCol w:w="1558"/>
        <w:gridCol w:w="1558"/>
        <w:gridCol w:w="3353"/>
      </w:tblGrid>
      <w:tr w:rsidR="00990797" w:rsidRPr="005878AD" w14:paraId="340E997E" w14:textId="77777777" w:rsidTr="006A73FF">
        <w:trPr>
          <w:trHeight w:val="45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31094939" w14:textId="5560D675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>DESCRIPCIÓN DE LAS OBRAS PRIORIZADAS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4C4ACB4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>MONTO PLANIFICADO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6C6525C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>MONTO EJECUTADO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14:paraId="7F672BF7" w14:textId="3647998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FFFFFF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FFFFFF"/>
                <w:lang w:val="es-EC"/>
              </w:rPr>
              <w:t>ESTADO</w:t>
            </w:r>
          </w:p>
        </w:tc>
      </w:tr>
      <w:tr w:rsidR="00990797" w:rsidRPr="005878AD" w14:paraId="2051194C" w14:textId="77777777" w:rsidTr="006A73FF">
        <w:trPr>
          <w:trHeight w:val="118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34CDE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 LA CALLE S3 DESDE CALLE E21C HASTA CALLE E21B, BARRIO ALMA LOJANA, SECTOR PUENGASÍ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AF2C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33.000,00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5129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33.358,46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7CC9B" w14:textId="1340F2B8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09045BB8" w14:textId="77777777" w:rsidTr="006A73FF">
        <w:trPr>
          <w:trHeight w:val="139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43AEC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REHABILITACIÓN DEL PASAJE S3I, BARRIO PATRIMONIO FAMILIAR 3, PARROQUIA PUENGASÍ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54B8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18.000,00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08A9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12.918,76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25E9D" w14:textId="46EC3B09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FC2C845" w14:textId="77777777" w:rsidTr="006A73FF">
        <w:trPr>
          <w:trHeight w:val="202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F5B8B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DEL TRAMO DE APROXIMADAMENTE 40 METROS DE LA CALLE S3H ENTRE LA CALLE E17F Y LA CALLE E17I, BARRIO PATRIMONIO FAMILIAR 3, PARROQUIA PUENGASÍ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791B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16.000,00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692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15.769,71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5F708" w14:textId="51DE47BD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CFCF92C" w14:textId="77777777" w:rsidTr="006A73FF">
        <w:trPr>
          <w:trHeight w:val="123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9DB2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ADOQUINADO DE LA CALLE S5B BARRIO ELOY ALFARO SECTOR MONJAS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94A12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19.100,00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B8BC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13.054,63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D1E36" w14:textId="71544FB1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7A375E1B" w14:textId="77777777" w:rsidTr="006A73FF">
        <w:trPr>
          <w:trHeight w:val="117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FFAFA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ADOQUINADO DEL PASAJE JUAN BENAVIDES BARRIO EDEN DEL VALLE SECTOR MONJAS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C3B8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6.800,00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4D43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7.597,87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DBC24" w14:textId="2349D5BF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4AB9A54" w14:textId="77777777" w:rsidTr="006A73FF">
        <w:trPr>
          <w:trHeight w:val="172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23861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 LA CALLE B, DESDE LA CALLE SALVADOR ALLENDE HASTA LA CALLE GUATEMALA, BARRIO TOCTIUCO, PARROQUIA SAN JUAN.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C3C4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43.000,00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830E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39.838,85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A2F0C" w14:textId="1F17E989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B6E2FC4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607C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READOQUINADO DE LA CALLE ANDRÉS PAREDES DESDE LA CALLE OE11C HASTA LA CANCHA DE FÚTBOL SOBRE LA CALLE 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br/>
              <w:t>ANDRÉS PAREDES (TRAMO ASFALTADO), BARRIO TOCTIUCO,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E31F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39.000,00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F9E0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70.464,32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6A4F" w14:textId="7D153081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C854B18" w14:textId="77777777" w:rsidTr="006A73FF">
        <w:trPr>
          <w:trHeight w:val="154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B4E9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 LA CALLE FRAY JOSÉ YEPEZ ENTRE OE9C Y 19 DE JUNIO, BARRIO LA CHILENA,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2CF4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105.000,00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670C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40.233,78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F6C9" w14:textId="69F7EF42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711FB293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EBBE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REHABILITACIÓN CALLE ANAGOYTIA Y MARIANO ORTIZ ENTRE IBERIA Y ANTONIO DE SIERRA(II ETAPA), BARRIO VICENTINA,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B3AC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90.250,00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A9E1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95.263,20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EB2D7" w14:textId="5E8DEACD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3F9C5104" w14:textId="77777777" w:rsidTr="006A73FF">
        <w:trPr>
          <w:trHeight w:val="159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2B4C0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CALLE ANA DE AYALA (I ETAPA),DESDE LA TOLITA HASTA LA QUEBRADA, BARRIO GUAPULO,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D13A0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90.000,00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6ADD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98.491,09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85E09" w14:textId="4FF58215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2B533EC" w14:textId="77777777" w:rsidTr="006A73FF">
        <w:trPr>
          <w:trHeight w:val="159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CE6CF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 LA CALLE ANDRÉS DE ZUÑIGA , DESDE LA CALLE ANDRÉS DE ZUÑIGA EN SENTIDO DESCENDENTE, BARRIO EL PLACER,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F83A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33.000,00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B035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16.974,70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B5693" w14:textId="10C9586C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10062F4" w14:textId="77777777" w:rsidTr="006A73FF">
        <w:trPr>
          <w:trHeight w:val="159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5BB9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CALLE MARTIN PERALTA ENTRE ARAUCANÍA Y AGUIRRE, BARRIO LA TOLA,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9E440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37.500,00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29A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40.789,20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9445C" w14:textId="523B5559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B9CB770" w14:textId="77777777" w:rsidTr="006A73FF">
        <w:trPr>
          <w:trHeight w:val="159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0E2D6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 LA CALLE EL PLACER DESDE JOSÉ PAZMIÑO EN SENTIDO DESCENDENTE, BARRIO EL PLACER, PARROQUIA SAN JUAN.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B0E6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39.000,00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5278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28.293,35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BEF7" w14:textId="27C2C8DE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1EEC5E8" w14:textId="77777777" w:rsidTr="006A73FF">
        <w:trPr>
          <w:trHeight w:val="163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62CE1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 ADOQUINADO CALLE CONCEPCIÓN ENTRE JARAMIJÓ Y ENTRADA A LAS CANCHAS, BARRIO COLMENA ALTA, PARROQUIA LA LIBERTAD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4A1B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13.400,00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D75A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12.567,96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73EBE" w14:textId="10984C71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4E2E647" w14:textId="77777777" w:rsidTr="006A73FF">
        <w:trPr>
          <w:trHeight w:val="163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B28AD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ADOQUINADO PASAJE OLGA SILVA ENTRE CALLE ALONSO GÓMEZ Y QUEBRADA S/N, BARRIO JOSEFINA ENRÍQUEZ, PARROQUIA LA LIBERTAD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4550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21.000,00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FDC9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21.134,66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F6DC4" w14:textId="71059C50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FF2CDAB" w14:textId="77777777" w:rsidTr="006A73FF">
        <w:trPr>
          <w:trHeight w:val="163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8DEC0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 xml:space="preserve">READOQUINADO DEL PASAJE OE10A, BARRIO LA INDEPENDENCIA, PARROQUIA SAN JUAN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644F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5.500,00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1849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4.273,72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75C75" w14:textId="5C9C8642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CE54251" w14:textId="77777777" w:rsidTr="006A73FF">
        <w:trPr>
          <w:trHeight w:val="163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F8CF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DEL PASAJE OE11D, BARRIO EL TEJAR,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DCEF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10.800,00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9317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9.089,71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9A38" w14:textId="7FFE4ACE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32A2B66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DED8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READOQUINADO DE LA CALLE OE11C DESDE LA CALLE ANDRÉS PAREDES HASTA RAMÓN PACHECHO, BARRIO TOCTIUCO,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E0E30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17.000,00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31F7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18.302,25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B7592" w14:textId="287D47F8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3B7B20E4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F94DC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INSTALACION DE PASAMANOS EN LA ESCALINATA QUE CONECTA EL PASO ELEVADO PEATONAL HASTA LA CALLE JUAN DE ARAGON, BARRIO MADRIGAL, PARROQUIA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EAD9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6.000,00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6426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A337" w14:textId="28D51CBA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0446CFA5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98F3C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REHORMIGONADO DE LA ESCALINATA EN LA CALLE S6J BARRIO EDEN DEL VALLE MONJAS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8EAC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18.500,00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3C968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19.695,95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27106" w14:textId="17669EE0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5D8945C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8A5F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ESCALINATA PASAJE J DESDE CALLE CIPRIANO HASTA MANCEL BLANCO, BARRIO ALMA LOJANA SECTOR PUENGASÍ.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3B0F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50.000,00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91BC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49.995,06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7122F" w14:textId="77777777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  <w:p w14:paraId="1DBC24B2" w14:textId="37217BCC" w:rsidR="006D5FC3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</w:tr>
      <w:tr w:rsidR="00990797" w:rsidRPr="005878AD" w14:paraId="6A8CB5FE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06323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ESCALINATA PASAJE E DESDE CALLE MANCEL BLANCO HASTA CALLE E22, BARRIO ALMA LOJANA SECTOR PUENGASÍ.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82E20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47.000,00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E5792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49.562,71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3A9F" w14:textId="77777777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  <w:p w14:paraId="65723CA0" w14:textId="14671A78" w:rsidR="006D5FC3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</w:tr>
      <w:tr w:rsidR="00990797" w:rsidRPr="005878AD" w14:paraId="5D58473D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EB262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BORDILLOS Y PASAMANOS EN LA CALLE GENERAL MILLER, ENTRE CALLE CAYETANO CESTARIS Y CALLE BATALLÓN MAGDALENA, BARRIO COLMENA ALTO, PARROQUIA LA LIBERTAD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E1CA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14.500,00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E6F0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12.286,08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69ED5" w14:textId="765517E5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6BCFAE39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1E4BA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LA ESCALINATA S/N, ENTRE CALLE JUANA DE ATAHUALPA Y CALLE SANTIAGO LOPEZ, BARRIO PROTEC. SAN JUAN,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066D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5696C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A13A0" w14:textId="22078C78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70F8C151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BBD6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LA ESCALINATA S/N, ENTRE LA VIA CRUZ LOMA Y CALLE 10 DE OCTUBRE, SECTOR LA CANTERA, PARROQUIA</w:t>
            </w: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br/>
              <w:t>LA LIBERTAD, VIA CRUZ LOMA, CALLE 10 DE OCTUBRE.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D6264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497F4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4EC5" w14:textId="140A2EF2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4854249D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D33E5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LA ESCALINATA UBICADA EN LA INTERSECCIÓN DE LAS CALLES GONZALO DE LA VEGA Y GERTRUDIS ÁVALOS DESDE GONZALO DE LA VEGA HASTA FRANCISCO SUÁREZ, BARRIO EL TEJAR,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883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4.500,00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2B6B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4.342,30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BAC81" w14:textId="77777777" w:rsidR="00990797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  <w:p w14:paraId="19896E2B" w14:textId="2A62AA4A" w:rsidR="006D5FC3" w:rsidRPr="005878AD" w:rsidRDefault="006D5FC3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</w:p>
        </w:tc>
      </w:tr>
      <w:tr w:rsidR="00990797" w:rsidRPr="005878AD" w14:paraId="45D89844" w14:textId="77777777" w:rsidTr="006A73FF">
        <w:trPr>
          <w:trHeight w:val="153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D6F5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 xml:space="preserve">CONSTRUCCION DEL MURO DE CONTENCCION POR ETAPAS BARRIO EDEN DEL VALLE SECTOR MONJAS PUENGASI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4D09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31.100,00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414D8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32.618,85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054F9" w14:textId="6E34E23B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52C4ADF" w14:textId="77777777" w:rsidTr="006A73FF">
        <w:trPr>
          <w:trHeight w:val="153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514E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CONSTRUCCIÓN DE MURO DE CONTENCIÓN EN EL PARQUE CANCHAGUA, BARRIO LA INDEPENDENCIA, PARROQUIA SAN JUAN.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9E6B2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50.000,00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3E778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49.736,48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3D843" w14:textId="29E2B30B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7C1CB433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12042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CASA BARRIAL UBICADO EN LA CALLE AYMERICH, SECTOR PANECILLO,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F5640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C99A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17.055,28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FBC03" w14:textId="10DD307C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02D2E44E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A1371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DEL PARQUE INFANTIL EN LA CALLE AGOYAN, SECTOR PANECILLO,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8CD42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5CE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7.341,81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2FFFA" w14:textId="4298AD5D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E4976F8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D2693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LA CANCHA DE VOLLEY EN LA CALLE AGOYAN, SECTOR PANECILLO,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DD5FC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8.000,00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6E36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15.973,53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F1C32" w14:textId="0919EE94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88E2C07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5C28B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COLOCACIÓN DE VISERA Y PASAMANOS EN TRIBUNA DE CANCHA DEPORTIVA UBICADO EN LA CALLE AYMERICH, SECTOR PANECILLO, PARROQUIA CENTRO HISTORICO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4F5A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7.000,00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145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8.777,61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31876" w14:textId="695B788E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309F1049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BD51E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CANCHA DE BÁSQUET, BARRIO EL TEJAR,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BD22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7.000,00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A6F40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5.612,41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AA37F" w14:textId="028198BD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C935B4D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08F7E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 xml:space="preserve">CONSTRUCCION DEL CERRAMIENTO DEL PARQUE INFANTIL BARRIO LAS MALLAS SECTOR MONJAS PUENGASI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DBFD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41.500,00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5B0F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2B1FF" w14:textId="1014D53B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19C86289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286BF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CERRAMIENTO ESTADIO LIGA DEPORTIVA EDEN DEL VALLE EN 100 METROS LADO IZQUIERDO BARRIO EDEN DEL VALLE SECTOR MONJAS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804D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25.100,00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E491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4FAD" w14:textId="769E66C7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77831AD9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8EE92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PREDIO MUNICIPAL 217089, SOBRE LA VÍA CRUZ LOMA, BARRIO ATACAZO, PARROQUIA SAN JUAN, VÍA CRUZ LOMA.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537D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50.000,00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4D6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1825D" w14:textId="2A125D0B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692B3F04" w14:textId="77777777" w:rsidTr="006A73FF">
        <w:trPr>
          <w:trHeight w:val="171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9FAB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CONSTRUCCIÓN DE PARQUE EN PREDIO MUNICIPAL 538717, VÍA CRUZ LOMA Y CALLE SANTIAGO LOPEZ, BARRIO PROTEC. SAN JUAN. PARROQUIA SAN JUAN.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3BF9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A6CA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75095" w14:textId="0E28BADA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7AF34270" w14:textId="77777777" w:rsidTr="006A73FF">
        <w:trPr>
          <w:trHeight w:val="189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D79F5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PREDIO #35005(CONSTRUCCIÓN CERRAMIENTO-I ETPA), ESCALINATA JOSÉ COROLLA Y CALLE CONCEPCIÓN, BARRIO COLMENA ALTA, PARROQUIA LA LIBERTAD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C8F5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50.000,00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490B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51.705,47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A3A8" w14:textId="638D3EF0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23841F3" w14:textId="77777777" w:rsidTr="006A73FF">
        <w:trPr>
          <w:trHeight w:val="192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8BDCB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PREDIO MUNICIPAL #648763(CONSTRUCCIÓN ÁREA DEPORTIVA - II ETAPA), COOPERATIVA DE VIVIENDA SAN JUAN BOSCO DE QUITO,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5FF5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70.000,00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2A53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61.134,00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4627" w14:textId="385D7B57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3577A99" w14:textId="77777777" w:rsidTr="006A73FF">
        <w:trPr>
          <w:trHeight w:val="180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6EF5B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REHABILITACIÓN DE ÁREA DEPORTIVA PREDIO MUNICIPAL NRO. 1315188, BARRIO MIRAFLORES ALTO,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934F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36.000,00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30AA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35.130,45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CAEB7" w14:textId="0CC1A414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5324212" w14:textId="77777777" w:rsidTr="006A73FF">
        <w:trPr>
          <w:trHeight w:val="175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70A70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ÁREA VERDE PREDIO MUNICIPAL NRO. 217412, BARRIO PAVÓN GRIJALVA,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82FC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18.000,00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D848B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15.917,54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7229" w14:textId="46CE2FC0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6F9A1F53" w14:textId="77777777" w:rsidTr="006A73FF">
        <w:trPr>
          <w:trHeight w:val="175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88B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PREDIO MUNICIPAL #311182(I ETAPA), CALLE LUIS FELIPE BORJA Y CALLE CLEMENTE PONCE, BARRIO EL EJIDO,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224E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48.500,00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E7EA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39.007,48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D59C8" w14:textId="24CB24DF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B279CFB" w14:textId="77777777" w:rsidTr="006A73FF">
        <w:trPr>
          <w:trHeight w:val="175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0B2E9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REHABILITACIÓN DE ESTRUCTURA PEATONAL UBICADO EN LA CALLE LA ERMITA Y CHIMBORAZO, SECTOR LA VICTORIA, PARROQUIA CENTRO HISTORICO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C3C9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CF2D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3.516,23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D5D0C" w14:textId="770CC052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78799AA" w14:textId="77777777" w:rsidTr="006A73FF">
        <w:trPr>
          <w:trHeight w:val="1755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E1A55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CONSTRUCCIÓN DE LA ESCALINATA B, DESDE LA CALLE JOSE ARRELLANO PORTILLA HASTA LA CALLE DIEGO MONTANERO, BARRIO BALCON QUITEÑO, SECTOR MONJAS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4FDD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50.000,00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B7F4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4345" w14:textId="7482A2C4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4C01F78F" w14:textId="77777777" w:rsidTr="006A73FF">
        <w:trPr>
          <w:trHeight w:val="198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EE24E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REHABILITACION DE LA TRIBUNA UBICADA EN LA CALLE CARLOS POLIT, FRENTE A LA PLAZA DE JARDIN DEL VALLE, BARRIO JARDIN DEL VALLE, PARROQUIA PUENGASI.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C921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13.500,00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E632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FFDA2" w14:textId="12F8FC0A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547502AD" w14:textId="77777777" w:rsidTr="006A73FF">
        <w:trPr>
          <w:trHeight w:val="174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FC46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REHABILITACIÓN DE LA ESCALINATA DE LA CALLE NICARAGUA TRAMO ENTRE TEGUCIGALPA Y BUENOS AIRES, BARRIO AMÉRICA, PARROQUIA SAN JUAN.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4BC4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8.500,00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8E2F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5.410,24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8EEFB" w14:textId="10B19EFA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7343364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48B7A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REHABILITACION DE LA ESCALINATA Y JARDINERAS BARRIO CORDOVA GALARZA SECTOR MONJAS PUENGASI, PASAJE S6I, AUTOPISTA SIMON BOLIVAR.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79EFC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12.900,00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B175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9.948,66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5C4F" w14:textId="4C6E181E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3F316F3A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4645C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PASAMANOS Y SUPERFICIE ANTIDESLIZATE EN ACERAS UBICADO EN LA CALLE ANTONIO ALMEIDA, SECTOR SAN MARCOS,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AFFE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22.000,00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7282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20.077,42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BB8E7" w14:textId="149D46CB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5437084F" w14:textId="77777777" w:rsidTr="006A73FF">
        <w:trPr>
          <w:trHeight w:val="144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4E0D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ESCALINATA UBICADA EN EL PASAJE Oe 10A, BARRIO LA INDEPENDENCIA,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2204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  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CEF8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4.252,22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D10E" w14:textId="2C8C8C7B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7D41DCB9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6B336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CONSTRUCCIÓN DE MURO DE CONTENCIÓN (II ETAPA) EN PREDIO MUNICIPAL 3595039, SOBRE LA CALLE JUANA ATAHUALPA, BARRIO BALCON QUITEÑO, PARROQUIA SAN JUAN, JUANA ATAHUALPA, CHAQUIÑAN.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609C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1744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41.236,28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8E7C" w14:textId="21BC46ED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34D7B9B6" w14:textId="77777777" w:rsidTr="006A73FF">
        <w:trPr>
          <w:trHeight w:val="21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D8F74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MUROS, PASAMANOS Y ACERAS CALLE LA INDEPENDENCIA DESDE CALLE BUGA HASTA ANTONIO PINEDA, BARRIO LA INDEPENDENCIA,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544DC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16.000,00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F7F18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7.849,64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8706" w14:textId="5888245A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305A353F" w14:textId="77777777" w:rsidTr="006A73FF">
        <w:trPr>
          <w:trHeight w:val="183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C4E5D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REHABILITACIÓN DE PARQUE JACINTO JIJÓN Y CAAMAÑO EN LA CALLE FRANCIA Y GORIVAR, SECTOR SAN SEBASTIAN,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7180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2BBD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14.406,22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BA8A" w14:textId="156DE217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241ED5D7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98822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INTEGRAL DEL PARQUE EL CEBOLLAR, BARRIO EL TEJAR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8367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22.000,00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DB92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29.192,60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53C80" w14:textId="4778FE6F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03F5A7C1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E5CB1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PARQUE SOBRE LA CALLE MEJÍA, BARRIO EL TEJAR,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6C5F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12.000,00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69D5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14.744,39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F7E1A" w14:textId="74579A7F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15AA700" w14:textId="77777777" w:rsidTr="006A73FF">
        <w:trPr>
          <w:trHeight w:val="156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157B5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REHABILITACION DEL PREDIO MUNICIPAL No. 531459, BARRIO MONJAS MEDIO, PARROQUIA PUENGASÍ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E5DE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FB4C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39.785,48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9930A" w14:textId="79519B67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772624D5" w14:textId="77777777" w:rsidTr="006A73FF">
        <w:trPr>
          <w:trHeight w:val="180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55F99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DEL PREDIO MUNICIPAL 595537, CALLE OE12A Y ESCALINATA S2E, BARRIO LA LIBERTAD ALTO, PARROQUIA LA LIBERTAD.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15E0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28.000,00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010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22.588,75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E1707" w14:textId="2F511079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91727A9" w14:textId="77777777" w:rsidTr="006A73FF">
        <w:trPr>
          <w:trHeight w:val="180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0068E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PREDIO MUNICIPAL 800529 (MURO, ACERA Y CERRAMIENTO), BARRIO DOS PUENTES, PARROQUIA LA LIBERTAD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81CC6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46.975,26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4B1B1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1C45D" w14:textId="671C28A3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14BEE0A5" w14:textId="77777777" w:rsidTr="006A73FF">
        <w:trPr>
          <w:trHeight w:val="180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94C3F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PREDIO MUNICIPAL 217202, SOBRE LA CALLE SANTIAGO LOPEZ, BARRIO ATACAZO, PARROQUIA SAN JUAN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EDC2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15.000,00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0F17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CB455" w14:textId="6677C9EE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769CA7CB" w14:textId="77777777" w:rsidTr="006A73FF">
        <w:trPr>
          <w:trHeight w:val="177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CE385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lastRenderedPageBreak/>
              <w:t>REHABILITACIÓN ÁREA RECREATIVA (PREDIO MUNICIPAL 217939), BARRIO LA VICENTINA,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14D64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2DAB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35.073,00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D2260" w14:textId="0EAFAB83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02568164" w14:textId="77777777" w:rsidTr="006A73FF">
        <w:trPr>
          <w:trHeight w:val="177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E1EAA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CALLE L, ENTRE LÍNEA FÉRREA Y CALLE A (UN TRAMO), BARRIO PRIMERO DE MAYO, PARROQUIA PUENGASÍ.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B4CC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38.000,00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D533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30.088,02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E7EE3" w14:textId="18F5B576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78AA241" w14:textId="77777777" w:rsidTr="006A73FF">
        <w:trPr>
          <w:trHeight w:val="177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E9246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DE CANCHAS EN PREDIO MUNICIPAL UBICADO EN LA CALLE FRANCISCO GALVEZ, SECTOR LA LIBERTAD,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E6313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50.000,00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B79A4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642B9" w14:textId="74CB0258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5B6C2F82" w14:textId="77777777" w:rsidTr="006A73FF">
        <w:trPr>
          <w:trHeight w:val="144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F526F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REHABILITACION DE LUMINARIAS PREDIO MUNICIPAL No. 689426, BARRIO MONJAS MEDIO, PARROQUIA PUENGASÍ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A365A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14.000,00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40639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-  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F5EFF" w14:textId="54BB6DC9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EN EJECUCIÓN</w:t>
            </w:r>
          </w:p>
        </w:tc>
      </w:tr>
      <w:tr w:rsidR="00990797" w:rsidRPr="005878AD" w14:paraId="24F6145F" w14:textId="77777777" w:rsidTr="006A73FF">
        <w:trPr>
          <w:trHeight w:val="144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726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REHABILITACIÓN ESCALINATA S/N (2 ETAPA), ENTRE AV. DE LOS CONQUISTADORES Y LEÓN, BARRIO GUAPULO, PARROQUIA ITCHIMBIA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CD3FF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70.000,00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DE422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70.338,58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5C7FD" w14:textId="3BCFDB4D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47236BD" w14:textId="77777777" w:rsidTr="006A73FF">
        <w:trPr>
          <w:trHeight w:val="144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843BA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RECONTRUCCION ESCALINATAS CALLE G BARRIO OBRERO INDEPENDIENTE SECTOR MONJAS PUENGASI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AE76D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36.000,00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D048E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44.073,66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4B21F" w14:textId="5965BA54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1A3E624A" w14:textId="77777777" w:rsidTr="006A73FF">
        <w:trPr>
          <w:trHeight w:val="162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AC4A7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CONSTRUCCIÓN MURO DE CONTENCIÓN PASAJE OJIBAS, SECTOR ORQUÍDEAS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2C42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18.000,00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9C7E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25.373,92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C05C" w14:textId="3BC93810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990797" w:rsidRPr="005878AD" w14:paraId="475BA840" w14:textId="77777777" w:rsidTr="006A73FF">
        <w:trPr>
          <w:trHeight w:val="162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74B1" w14:textId="77777777" w:rsidR="00990797" w:rsidRPr="005878AD" w:rsidRDefault="00990797" w:rsidP="00990797">
            <w:pPr>
              <w:spacing w:line="240" w:lineRule="auto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CONSTRUCCIÓN DE MURO DE CONTENCIÓN JUAN OBANDO, BARRIO TOCTIUCO, PARROQUIA SAN JUAN.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292E7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                  48.500,00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A7145" w14:textId="77777777" w:rsidR="00990797" w:rsidRPr="005878AD" w:rsidRDefault="0099079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 xml:space="preserve"> $                     32.529,55 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85D9A" w14:textId="4B6460A1" w:rsidR="00990797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TERMINADA</w:t>
            </w:r>
          </w:p>
        </w:tc>
      </w:tr>
      <w:tr w:rsidR="006D5FC3" w:rsidRPr="005878AD" w14:paraId="34B6F648" w14:textId="77777777" w:rsidTr="006A73FF">
        <w:trPr>
          <w:trHeight w:val="1620"/>
        </w:trPr>
        <w:tc>
          <w:tcPr>
            <w:tcW w:w="1413" w:type="pct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36A4B2" w14:textId="099B93F5" w:rsidR="006D5FC3" w:rsidRPr="005878AD" w:rsidRDefault="00081B14" w:rsidP="00081B14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lastRenderedPageBreak/>
              <w:t>CONSTRUCCIÓN DE CASA BARRIAL EN PREDIO MUNICIPAL UBICADO EN LAS CALLE JOAQUÍN ZALDUMBIDE Y FELIPE CHÁVEZ, SECTOR LA LOMA, PARROQUIA CENTRO HISTÓRICO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306FD8" w14:textId="06518ED8" w:rsidR="006D5FC3" w:rsidRPr="005878AD" w:rsidRDefault="00081B14" w:rsidP="00081B14">
            <w:pPr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48000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5DA3EB" w14:textId="5219FBE3" w:rsidR="006D5FC3" w:rsidRPr="005878AD" w:rsidRDefault="00081B14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lang w:val="es-EC"/>
              </w:rPr>
              <w:t>0</w:t>
            </w:r>
          </w:p>
        </w:tc>
        <w:tc>
          <w:tcPr>
            <w:tcW w:w="1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632C7" w14:textId="613057B2" w:rsidR="006D5FC3" w:rsidRPr="005878AD" w:rsidRDefault="00DE1267" w:rsidP="0099079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val="es-EC"/>
              </w:rPr>
            </w:pPr>
            <w:r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>NO SE EJECUTÓ</w:t>
            </w:r>
            <w:r w:rsidR="00081B14" w:rsidRPr="005878AD">
              <w:rPr>
                <w:rFonts w:asciiTheme="majorHAnsi" w:eastAsia="Times New Roman" w:hAnsiTheme="majorHAnsi" w:cstheme="majorHAnsi"/>
                <w:color w:val="000000"/>
                <w:lang w:val="es-EC"/>
              </w:rPr>
              <w:t xml:space="preserve"> </w:t>
            </w:r>
          </w:p>
        </w:tc>
      </w:tr>
    </w:tbl>
    <w:p w14:paraId="5165AC82" w14:textId="77777777" w:rsidR="00861A9F" w:rsidRPr="005878AD" w:rsidRDefault="00861A9F" w:rsidP="00C82DF0">
      <w:pPr>
        <w:jc w:val="both"/>
        <w:rPr>
          <w:rFonts w:asciiTheme="majorHAnsi" w:hAnsiTheme="majorHAnsi" w:cstheme="majorHAnsi"/>
          <w:bCs/>
        </w:rPr>
      </w:pPr>
    </w:p>
    <w:p w14:paraId="58A0034D" w14:textId="616653F8" w:rsidR="00081B14" w:rsidRPr="005878AD" w:rsidRDefault="00081B14" w:rsidP="00C82DF0">
      <w:pPr>
        <w:jc w:val="both"/>
        <w:rPr>
          <w:rFonts w:asciiTheme="majorHAnsi" w:hAnsiTheme="majorHAnsi" w:cstheme="majorHAnsi"/>
          <w:bCs/>
        </w:rPr>
      </w:pPr>
      <w:r w:rsidRPr="005878AD">
        <w:rPr>
          <w:rFonts w:asciiTheme="majorHAnsi" w:hAnsiTheme="majorHAnsi" w:cstheme="majorHAnsi"/>
          <w:b/>
          <w:bCs/>
        </w:rPr>
        <w:t>Observación:</w:t>
      </w:r>
      <w:r w:rsidRPr="005878AD">
        <w:rPr>
          <w:rFonts w:asciiTheme="majorHAnsi" w:hAnsiTheme="majorHAnsi" w:cstheme="majorHAnsi"/>
          <w:bCs/>
        </w:rPr>
        <w:t xml:space="preserve"> La obra</w:t>
      </w:r>
      <w:r w:rsidR="00BF55D6" w:rsidRPr="005878AD">
        <w:rPr>
          <w:rFonts w:asciiTheme="majorHAnsi" w:hAnsiTheme="majorHAnsi" w:cstheme="majorHAnsi"/>
          <w:bCs/>
        </w:rPr>
        <w:t xml:space="preserve"> que no se ejecutó</w:t>
      </w:r>
      <w:r w:rsidRPr="005878AD">
        <w:rPr>
          <w:rFonts w:asciiTheme="majorHAnsi" w:hAnsiTheme="majorHAnsi" w:cstheme="majorHAnsi"/>
          <w:bCs/>
        </w:rPr>
        <w:t xml:space="preserve"> se encuentra en Áreas Históricas, necesita autorización de la Comisión de Áreas Históricas.</w:t>
      </w:r>
    </w:p>
    <w:p w14:paraId="5F7AFA55" w14:textId="77777777" w:rsidR="00081B14" w:rsidRPr="005878AD" w:rsidRDefault="00081B14" w:rsidP="00081B14">
      <w:pPr>
        <w:jc w:val="both"/>
        <w:rPr>
          <w:rFonts w:asciiTheme="majorHAnsi" w:hAnsiTheme="majorHAnsi" w:cstheme="majorHAnsi"/>
          <w:bCs/>
        </w:rPr>
      </w:pPr>
      <w:r w:rsidRPr="005878AD">
        <w:rPr>
          <w:rFonts w:asciiTheme="majorHAnsi" w:hAnsiTheme="majorHAnsi" w:cstheme="majorHAnsi"/>
          <w:bCs/>
        </w:rPr>
        <w:t xml:space="preserve"> </w:t>
      </w:r>
    </w:p>
    <w:p w14:paraId="4480E36D" w14:textId="1A7E0B6D" w:rsidR="00861A9F" w:rsidRPr="005878AD" w:rsidRDefault="00861A9F" w:rsidP="003D7FA7">
      <w:pPr>
        <w:jc w:val="center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DEMANDAS CIUDADANAS.</w:t>
      </w:r>
    </w:p>
    <w:p w14:paraId="70891243" w14:textId="77777777" w:rsidR="00081B14" w:rsidRPr="005878AD" w:rsidRDefault="00081B14" w:rsidP="00081B14">
      <w:pPr>
        <w:jc w:val="both"/>
        <w:rPr>
          <w:rFonts w:asciiTheme="majorHAnsi" w:hAnsiTheme="majorHAnsi" w:cstheme="majorHAnsi"/>
          <w:bCs/>
        </w:rPr>
      </w:pPr>
    </w:p>
    <w:p w14:paraId="1A29E974" w14:textId="77777777" w:rsidR="00861A9F" w:rsidRPr="005878AD" w:rsidRDefault="00861A9F" w:rsidP="00861A9F">
      <w:pPr>
        <w:jc w:val="center"/>
        <w:rPr>
          <w:rFonts w:asciiTheme="majorHAnsi" w:eastAsia="Calibri" w:hAnsiTheme="majorHAnsi" w:cstheme="majorHAnsi"/>
          <w:b/>
        </w:rPr>
      </w:pPr>
      <w:r w:rsidRPr="005878AD">
        <w:rPr>
          <w:rFonts w:asciiTheme="majorHAnsi" w:eastAsia="Calibri" w:hAnsiTheme="majorHAnsi" w:cstheme="majorHAnsi"/>
          <w:b/>
        </w:rPr>
        <w:t>RESPUESTAS CONSULTAS CIUDADANAS SOBRE LOS TEMAS DE INTERÉS RESPECTO AL PROCESO DE RENDICIÓN DE CUENTAS DEL GOBIERNO AUTÓNOMO DESCENTRALIZADO DEL DISTRITO METROPOLITANO DE QUITO – GADDMQ CORRESPONDIENTE AL PERÍODO 2023</w:t>
      </w:r>
    </w:p>
    <w:p w14:paraId="54EDC6AE" w14:textId="77777777" w:rsidR="00861A9F" w:rsidRPr="005878AD" w:rsidRDefault="00861A9F" w:rsidP="00861A9F">
      <w:pPr>
        <w:jc w:val="both"/>
        <w:rPr>
          <w:rFonts w:asciiTheme="majorHAnsi" w:eastAsia="Calibri" w:hAnsiTheme="majorHAnsi" w:cstheme="majorHAnsi"/>
        </w:rPr>
      </w:pPr>
    </w:p>
    <w:p w14:paraId="40EBDC40" w14:textId="77777777" w:rsidR="00861A9F" w:rsidRPr="005878AD" w:rsidRDefault="00861A9F" w:rsidP="00861A9F">
      <w:pPr>
        <w:jc w:val="both"/>
        <w:rPr>
          <w:rFonts w:asciiTheme="majorHAnsi" w:eastAsia="Calibri" w:hAnsiTheme="majorHAnsi" w:cstheme="majorHAnsi"/>
        </w:rPr>
      </w:pPr>
      <w:r w:rsidRPr="005878AD">
        <w:rPr>
          <w:rFonts w:asciiTheme="majorHAnsi" w:eastAsia="Calibri" w:hAnsiTheme="majorHAnsi" w:cstheme="majorHAnsi"/>
        </w:rPr>
        <w:t xml:space="preserve">A continuación, se presentan los temas de interés de la ciudadanía en base a la siguiente pregunta: </w:t>
      </w:r>
    </w:p>
    <w:p w14:paraId="336D5154" w14:textId="77777777" w:rsidR="00861A9F" w:rsidRPr="005878AD" w:rsidRDefault="00861A9F" w:rsidP="00861A9F">
      <w:pPr>
        <w:pBdr>
          <w:top w:val="nil"/>
          <w:left w:val="nil"/>
          <w:bottom w:val="nil"/>
          <w:right w:val="nil"/>
          <w:between w:val="nil"/>
        </w:pBdr>
        <w:spacing w:before="12"/>
        <w:jc w:val="both"/>
        <w:rPr>
          <w:rFonts w:asciiTheme="majorHAnsi" w:eastAsia="Calibri" w:hAnsiTheme="majorHAnsi" w:cstheme="majorHAnsi"/>
          <w:color w:val="000000"/>
        </w:rPr>
      </w:pPr>
      <w:r w:rsidRPr="005878AD">
        <w:rPr>
          <w:rFonts w:asciiTheme="majorHAnsi" w:eastAsia="Calibri" w:hAnsiTheme="majorHAnsi" w:cstheme="majorHAnsi"/>
          <w:color w:val="000000"/>
        </w:rPr>
        <w:t>¿Qué tema considera que se debería profundizar en el proceso de rendición de cuentas 2023?</w:t>
      </w:r>
    </w:p>
    <w:p w14:paraId="03D5C156" w14:textId="77777777" w:rsidR="00861A9F" w:rsidRPr="005878AD" w:rsidRDefault="00861A9F" w:rsidP="00861A9F">
      <w:pPr>
        <w:jc w:val="both"/>
        <w:rPr>
          <w:rFonts w:asciiTheme="majorHAnsi" w:eastAsia="Calibri" w:hAnsiTheme="majorHAnsi" w:cstheme="majorHAnsi"/>
          <w:b/>
        </w:rPr>
      </w:pPr>
    </w:p>
    <w:p w14:paraId="3A66AE19" w14:textId="77777777" w:rsidR="00861A9F" w:rsidRPr="005878AD" w:rsidRDefault="00861A9F" w:rsidP="00861A9F">
      <w:pPr>
        <w:jc w:val="both"/>
        <w:rPr>
          <w:rFonts w:asciiTheme="majorHAnsi" w:eastAsia="Calibri" w:hAnsiTheme="majorHAnsi" w:cstheme="majorHAnsi"/>
          <w:b/>
        </w:rPr>
      </w:pPr>
      <w:r w:rsidRPr="005878AD">
        <w:rPr>
          <w:rFonts w:asciiTheme="majorHAnsi" w:eastAsia="Calibri" w:hAnsiTheme="majorHAnsi" w:cstheme="majorHAnsi"/>
          <w:b/>
        </w:rPr>
        <w:t>Eje Estratégico- Gobernabilidad e Institucionalidad</w:t>
      </w:r>
    </w:p>
    <w:p w14:paraId="6A70A1F2" w14:textId="7809AA7D" w:rsidR="00C82DF0" w:rsidRPr="005878AD" w:rsidRDefault="00C82DF0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8"/>
        <w:gridCol w:w="5974"/>
      </w:tblGrid>
      <w:tr w:rsidR="008D7C47" w:rsidRPr="005878AD" w14:paraId="64DCB571" w14:textId="77777777" w:rsidTr="005878AD">
        <w:tc>
          <w:tcPr>
            <w:tcW w:w="2668" w:type="dxa"/>
            <w:shd w:val="clear" w:color="auto" w:fill="002060"/>
            <w:vAlign w:val="center"/>
          </w:tcPr>
          <w:p w14:paraId="5F968B76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Nombre del Ciudadano</w:t>
            </w:r>
          </w:p>
        </w:tc>
        <w:tc>
          <w:tcPr>
            <w:tcW w:w="5974" w:type="dxa"/>
            <w:shd w:val="clear" w:color="auto" w:fill="002060"/>
          </w:tcPr>
          <w:p w14:paraId="2D710BC1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Tema de interés sobre el proceso de rendición de cuentas 2023</w:t>
            </w:r>
          </w:p>
        </w:tc>
      </w:tr>
      <w:tr w:rsidR="008D7C47" w:rsidRPr="005878AD" w14:paraId="62C2DA65" w14:textId="77777777" w:rsidTr="005878AD">
        <w:tc>
          <w:tcPr>
            <w:tcW w:w="2668" w:type="dxa"/>
          </w:tcPr>
          <w:p w14:paraId="02299116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Quishpe/ Consuelo Anchaluisa/ Norma Yugcha</w:t>
            </w:r>
          </w:p>
        </w:tc>
        <w:tc>
          <w:tcPr>
            <w:tcW w:w="5974" w:type="dxa"/>
          </w:tcPr>
          <w:p w14:paraId="0FAFB517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10 % Para Proyectos Sociales, ya que es para las productoras /se asigne a infraestructura para proyectos de turismo comunitario/ presupuestos participativos también tomen en cuenta a los gestores culturales del mismo barrio, fortalecer a los actores de territorio para que sean tomados en cuenta</w:t>
            </w:r>
          </w:p>
        </w:tc>
      </w:tr>
      <w:tr w:rsidR="008D7C47" w:rsidRPr="005878AD" w14:paraId="60D62088" w14:textId="77777777" w:rsidTr="005878AD">
        <w:tc>
          <w:tcPr>
            <w:tcW w:w="2668" w:type="dxa"/>
          </w:tcPr>
          <w:p w14:paraId="68413785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Elena Freile</w:t>
            </w:r>
          </w:p>
        </w:tc>
        <w:tc>
          <w:tcPr>
            <w:tcW w:w="5974" w:type="dxa"/>
          </w:tcPr>
          <w:p w14:paraId="28FBD990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Mejorar el modelo de priorización de obras ya que la EPMMOP se va a hacer cargo de parques, se debe socializar de mejor manera  el proceso de inicio, ejecución y fin de obras de presupuesto participativo hay posibles cambios en el modelo de gestión 2024</w:t>
            </w:r>
          </w:p>
        </w:tc>
      </w:tr>
      <w:tr w:rsidR="008D7C47" w:rsidRPr="005878AD" w14:paraId="583F45AF" w14:textId="77777777" w:rsidTr="005878AD">
        <w:tc>
          <w:tcPr>
            <w:tcW w:w="2668" w:type="dxa"/>
          </w:tcPr>
          <w:p w14:paraId="11AAFC97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Milton Chamorro</w:t>
            </w:r>
          </w:p>
        </w:tc>
        <w:tc>
          <w:tcPr>
            <w:tcW w:w="5974" w:type="dxa"/>
          </w:tcPr>
          <w:p w14:paraId="67A8F802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Se haga un diagnóstico participativo más real para asignación de recursos a partir de la realidad de cada barrio </w:t>
            </w:r>
          </w:p>
        </w:tc>
      </w:tr>
      <w:tr w:rsidR="008D7C47" w:rsidRPr="005878AD" w14:paraId="0F1F7FB3" w14:textId="77777777" w:rsidTr="005878AD">
        <w:tc>
          <w:tcPr>
            <w:tcW w:w="2668" w:type="dxa"/>
          </w:tcPr>
          <w:p w14:paraId="0E612611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Milton Chamorro</w:t>
            </w:r>
          </w:p>
        </w:tc>
        <w:tc>
          <w:tcPr>
            <w:tcW w:w="5974" w:type="dxa"/>
          </w:tcPr>
          <w:p w14:paraId="3FFE0556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Mayor asignación presupuestaria para presupuestos participativos</w:t>
            </w:r>
          </w:p>
        </w:tc>
      </w:tr>
      <w:tr w:rsidR="008D7C47" w:rsidRPr="005878AD" w14:paraId="66DE4314" w14:textId="77777777" w:rsidTr="005878AD">
        <w:tc>
          <w:tcPr>
            <w:tcW w:w="2668" w:type="dxa"/>
          </w:tcPr>
          <w:p w14:paraId="4672A622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</w:t>
            </w:r>
          </w:p>
        </w:tc>
        <w:tc>
          <w:tcPr>
            <w:tcW w:w="5974" w:type="dxa"/>
          </w:tcPr>
          <w:p w14:paraId="375C315B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volver a los centros de desarrollo comunitario se debe asignar presupuesto para contratación de  talleristas que sean del sector , cursos y servicios  </w:t>
            </w:r>
          </w:p>
        </w:tc>
      </w:tr>
      <w:tr w:rsidR="008D7C47" w:rsidRPr="005878AD" w14:paraId="06B1DACB" w14:textId="77777777" w:rsidTr="005878AD">
        <w:tc>
          <w:tcPr>
            <w:tcW w:w="2668" w:type="dxa"/>
          </w:tcPr>
          <w:p w14:paraId="77C039FE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Consuelo Anchaluisa</w:t>
            </w:r>
          </w:p>
        </w:tc>
        <w:tc>
          <w:tcPr>
            <w:tcW w:w="5974" w:type="dxa"/>
          </w:tcPr>
          <w:p w14:paraId="247DBC6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Más extensiones de las casas somos en las casas barriales, clases más cortas</w:t>
            </w:r>
          </w:p>
        </w:tc>
      </w:tr>
      <w:tr w:rsidR="008D7C47" w:rsidRPr="005878AD" w14:paraId="46497222" w14:textId="77777777" w:rsidTr="005878AD">
        <w:tc>
          <w:tcPr>
            <w:tcW w:w="2668" w:type="dxa"/>
          </w:tcPr>
          <w:p w14:paraId="70235EA2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lastRenderedPageBreak/>
              <w:t>Karen Quintana</w:t>
            </w:r>
          </w:p>
        </w:tc>
        <w:tc>
          <w:tcPr>
            <w:tcW w:w="5974" w:type="dxa"/>
          </w:tcPr>
          <w:p w14:paraId="17F2523B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Es necesario realizar un levantamiento de datos previo , y de acuerdo a la necesidad realizar los servicios en casa somos </w:t>
            </w:r>
          </w:p>
        </w:tc>
      </w:tr>
      <w:tr w:rsidR="008D7C47" w:rsidRPr="005878AD" w14:paraId="6E3F1B3A" w14:textId="77777777" w:rsidTr="005878AD">
        <w:tc>
          <w:tcPr>
            <w:tcW w:w="2668" w:type="dxa"/>
          </w:tcPr>
          <w:p w14:paraId="0AAC4DE2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Elena Freile</w:t>
            </w:r>
          </w:p>
        </w:tc>
        <w:tc>
          <w:tcPr>
            <w:tcW w:w="5974" w:type="dxa"/>
          </w:tcPr>
          <w:p w14:paraId="0F348E2D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Estudio de ubicación de casas somos lejanía entre barrios de las parroquias</w:t>
            </w:r>
          </w:p>
        </w:tc>
      </w:tr>
      <w:tr w:rsidR="008D7C47" w:rsidRPr="005878AD" w14:paraId="5EA12850" w14:textId="77777777" w:rsidTr="005878AD">
        <w:tc>
          <w:tcPr>
            <w:tcW w:w="2668" w:type="dxa"/>
          </w:tcPr>
          <w:p w14:paraId="060479D5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</w:t>
            </w:r>
          </w:p>
        </w:tc>
        <w:tc>
          <w:tcPr>
            <w:tcW w:w="5974" w:type="dxa"/>
          </w:tcPr>
          <w:p w14:paraId="74C29A4C" w14:textId="77777777" w:rsidR="008D7C47" w:rsidRPr="005878AD" w:rsidRDefault="008D7C47" w:rsidP="005878AD">
            <w:pPr>
              <w:ind w:left="345" w:hanging="25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Mesa técnica interinstitucional en el barrio sobre</w:t>
            </w:r>
          </w:p>
          <w:p w14:paraId="68A63F1B" w14:textId="77777777" w:rsidR="008D7C47" w:rsidRPr="005878AD" w:rsidRDefault="008D7C47" w:rsidP="005878AD">
            <w:pPr>
              <w:ind w:left="345" w:hanging="25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regularización de barrios y conocer el proceso con todos los involucrados</w:t>
            </w:r>
          </w:p>
          <w:p w14:paraId="4CCFE56B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58B4F5EA" w14:textId="77777777" w:rsidTr="005878AD">
        <w:tc>
          <w:tcPr>
            <w:tcW w:w="2668" w:type="dxa"/>
          </w:tcPr>
          <w:p w14:paraId="67947B39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Norma Yugcha</w:t>
            </w:r>
          </w:p>
        </w:tc>
        <w:tc>
          <w:tcPr>
            <w:tcW w:w="5974" w:type="dxa"/>
          </w:tcPr>
          <w:p w14:paraId="464824B4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Agilizar el trámite requisitos y tiempo </w:t>
            </w:r>
          </w:p>
        </w:tc>
      </w:tr>
      <w:tr w:rsidR="008D7C47" w:rsidRPr="005878AD" w14:paraId="466A3F7F" w14:textId="77777777" w:rsidTr="005878AD">
        <w:tc>
          <w:tcPr>
            <w:tcW w:w="2668" w:type="dxa"/>
          </w:tcPr>
          <w:p w14:paraId="314AFAC2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</w:t>
            </w:r>
          </w:p>
        </w:tc>
        <w:tc>
          <w:tcPr>
            <w:tcW w:w="5974" w:type="dxa"/>
          </w:tcPr>
          <w:p w14:paraId="2482BBC5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Buscar espacios municipales o terrenos  para las personas de economía popular y solidaria</w:t>
            </w:r>
          </w:p>
        </w:tc>
      </w:tr>
      <w:tr w:rsidR="008D7C47" w:rsidRPr="005878AD" w14:paraId="32E7AB6F" w14:textId="77777777" w:rsidTr="005878AD">
        <w:tc>
          <w:tcPr>
            <w:tcW w:w="2668" w:type="dxa"/>
          </w:tcPr>
          <w:p w14:paraId="7512B730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Consuelo Anchaluisa</w:t>
            </w:r>
          </w:p>
        </w:tc>
        <w:tc>
          <w:tcPr>
            <w:tcW w:w="5974" w:type="dxa"/>
          </w:tcPr>
          <w:p w14:paraId="6A0A944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Creación de un banco de proyectos para la economía popular y solidaria, en las ferias se debe incluir nuevas personas y que los precios sean económicos ( ya que son antihigiénicos)</w:t>
            </w:r>
          </w:p>
        </w:tc>
      </w:tr>
      <w:tr w:rsidR="008D7C47" w:rsidRPr="005878AD" w14:paraId="61687225" w14:textId="77777777" w:rsidTr="005878AD">
        <w:tc>
          <w:tcPr>
            <w:tcW w:w="2668" w:type="dxa"/>
          </w:tcPr>
          <w:p w14:paraId="7CA87EE9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Milton Chamorro</w:t>
            </w:r>
          </w:p>
        </w:tc>
        <w:tc>
          <w:tcPr>
            <w:tcW w:w="5974" w:type="dxa"/>
          </w:tcPr>
          <w:p w14:paraId="6719BCAF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No maltratar a los comerciantes autónomos , ubicar sitios determinados para los comerciantes autónomos</w:t>
            </w:r>
          </w:p>
        </w:tc>
      </w:tr>
    </w:tbl>
    <w:p w14:paraId="25DE863B" w14:textId="64C6F907" w:rsidR="00861A9F" w:rsidRPr="005878AD" w:rsidRDefault="00861A9F" w:rsidP="0064799F">
      <w:pPr>
        <w:jc w:val="both"/>
        <w:rPr>
          <w:rFonts w:asciiTheme="majorHAnsi" w:hAnsiTheme="majorHAnsi" w:cstheme="majorHAnsi"/>
          <w:b/>
        </w:rPr>
      </w:pPr>
    </w:p>
    <w:p w14:paraId="7A771285" w14:textId="77777777" w:rsidR="008D7C47" w:rsidRPr="005878AD" w:rsidRDefault="008D7C47" w:rsidP="008D7C47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Eje Estratégico- Gobernabilidad e Institucionalidad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8"/>
        <w:gridCol w:w="5974"/>
      </w:tblGrid>
      <w:tr w:rsidR="008D7C47" w:rsidRPr="005878AD" w14:paraId="72E10931" w14:textId="77777777" w:rsidTr="005878AD">
        <w:tc>
          <w:tcPr>
            <w:tcW w:w="2668" w:type="dxa"/>
            <w:shd w:val="clear" w:color="auto" w:fill="002060"/>
            <w:vAlign w:val="center"/>
          </w:tcPr>
          <w:p w14:paraId="0E0FD663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Nombre del Ciudadano</w:t>
            </w:r>
          </w:p>
        </w:tc>
        <w:tc>
          <w:tcPr>
            <w:tcW w:w="5974" w:type="dxa"/>
            <w:shd w:val="clear" w:color="auto" w:fill="002060"/>
          </w:tcPr>
          <w:p w14:paraId="10A05B73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Tema de interés sobre el proceso de rendición de cuentas 2023</w:t>
            </w:r>
          </w:p>
        </w:tc>
      </w:tr>
      <w:tr w:rsidR="008D7C47" w:rsidRPr="005878AD" w14:paraId="584DB879" w14:textId="77777777" w:rsidTr="005878AD">
        <w:tc>
          <w:tcPr>
            <w:tcW w:w="2668" w:type="dxa"/>
          </w:tcPr>
          <w:p w14:paraId="3E2A8267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Quishpe/ Consuelo Anchaluisa/ Norma Yugcha</w:t>
            </w:r>
          </w:p>
        </w:tc>
        <w:tc>
          <w:tcPr>
            <w:tcW w:w="5974" w:type="dxa"/>
          </w:tcPr>
          <w:p w14:paraId="7FD98EF1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10 % Para Proyectos Sociales, ya que es para las productoras /se asigne a infraestructura para proyectos de turismo comunitario/ presupuestos participativos también tomen en cuenta a los gestores culturales del mismo barrio, fortalecer a los actores de territorio para que sean tomados en cuenta</w:t>
            </w:r>
          </w:p>
        </w:tc>
      </w:tr>
      <w:tr w:rsidR="008D7C47" w:rsidRPr="005878AD" w14:paraId="248816ED" w14:textId="77777777" w:rsidTr="005878AD">
        <w:tc>
          <w:tcPr>
            <w:tcW w:w="2668" w:type="dxa"/>
          </w:tcPr>
          <w:p w14:paraId="38AADCCA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Elena Freile</w:t>
            </w:r>
          </w:p>
        </w:tc>
        <w:tc>
          <w:tcPr>
            <w:tcW w:w="5974" w:type="dxa"/>
          </w:tcPr>
          <w:p w14:paraId="0DE4FB44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Mejorar el modelo de priorización de obras ya que la EPMMOP se va a hacer cargo de parques, se debe socializar de mejor manera  el proceso de inicio, ejecución y fin de obras de presupuesto participativo hay posibles cambios en el modelo de gestión 2024</w:t>
            </w:r>
          </w:p>
        </w:tc>
      </w:tr>
      <w:tr w:rsidR="008D7C47" w:rsidRPr="005878AD" w14:paraId="77A335A2" w14:textId="77777777" w:rsidTr="005878AD">
        <w:tc>
          <w:tcPr>
            <w:tcW w:w="2668" w:type="dxa"/>
          </w:tcPr>
          <w:p w14:paraId="13E456EB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Milton Chamorro</w:t>
            </w:r>
          </w:p>
        </w:tc>
        <w:tc>
          <w:tcPr>
            <w:tcW w:w="5974" w:type="dxa"/>
          </w:tcPr>
          <w:p w14:paraId="39E74086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Se haga un diagnóstico participativo más real para asignación de recursos a partir de la realidad de cada barrio </w:t>
            </w:r>
          </w:p>
        </w:tc>
      </w:tr>
      <w:tr w:rsidR="008D7C47" w:rsidRPr="005878AD" w14:paraId="75A8AF54" w14:textId="77777777" w:rsidTr="005878AD">
        <w:tc>
          <w:tcPr>
            <w:tcW w:w="2668" w:type="dxa"/>
          </w:tcPr>
          <w:p w14:paraId="4B4D89B4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Milton Chamorro</w:t>
            </w:r>
          </w:p>
        </w:tc>
        <w:tc>
          <w:tcPr>
            <w:tcW w:w="5974" w:type="dxa"/>
          </w:tcPr>
          <w:p w14:paraId="78A88FFC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Mayor asignación presupuestaria para presupuestos participativos</w:t>
            </w:r>
          </w:p>
        </w:tc>
      </w:tr>
      <w:tr w:rsidR="008D7C47" w:rsidRPr="005878AD" w14:paraId="4AFEA926" w14:textId="77777777" w:rsidTr="005878AD">
        <w:tc>
          <w:tcPr>
            <w:tcW w:w="2668" w:type="dxa"/>
          </w:tcPr>
          <w:p w14:paraId="635B2239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</w:t>
            </w:r>
          </w:p>
        </w:tc>
        <w:tc>
          <w:tcPr>
            <w:tcW w:w="5974" w:type="dxa"/>
          </w:tcPr>
          <w:p w14:paraId="3A3CD686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volver a los centros de desarrollo comunitario se debe asignar presupuesto para contratación de  talleristas que sean del sector , cursos y servicios  </w:t>
            </w:r>
          </w:p>
        </w:tc>
      </w:tr>
      <w:tr w:rsidR="008D7C47" w:rsidRPr="005878AD" w14:paraId="1D236913" w14:textId="77777777" w:rsidTr="005878AD">
        <w:tc>
          <w:tcPr>
            <w:tcW w:w="2668" w:type="dxa"/>
          </w:tcPr>
          <w:p w14:paraId="26ABE1C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Consuelo Anchaluisa</w:t>
            </w:r>
          </w:p>
        </w:tc>
        <w:tc>
          <w:tcPr>
            <w:tcW w:w="5974" w:type="dxa"/>
          </w:tcPr>
          <w:p w14:paraId="2B02953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Más extensiones de las casas somos en las casas barriales, clases más cortas</w:t>
            </w:r>
          </w:p>
        </w:tc>
      </w:tr>
      <w:tr w:rsidR="008D7C47" w:rsidRPr="005878AD" w14:paraId="65512A5B" w14:textId="77777777" w:rsidTr="005878AD">
        <w:tc>
          <w:tcPr>
            <w:tcW w:w="2668" w:type="dxa"/>
          </w:tcPr>
          <w:p w14:paraId="7282CEAC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Karen Quintana</w:t>
            </w:r>
          </w:p>
        </w:tc>
        <w:tc>
          <w:tcPr>
            <w:tcW w:w="5974" w:type="dxa"/>
          </w:tcPr>
          <w:p w14:paraId="1F3F955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Es necesario realizar un levantamiento de datos previo , y de acuerdo a la necesidad realizar los servicios en casa somos </w:t>
            </w:r>
          </w:p>
        </w:tc>
      </w:tr>
      <w:tr w:rsidR="008D7C47" w:rsidRPr="005878AD" w14:paraId="2307E881" w14:textId="77777777" w:rsidTr="005878AD">
        <w:tc>
          <w:tcPr>
            <w:tcW w:w="2668" w:type="dxa"/>
          </w:tcPr>
          <w:p w14:paraId="75D2D9A5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Elena Freile</w:t>
            </w:r>
          </w:p>
        </w:tc>
        <w:tc>
          <w:tcPr>
            <w:tcW w:w="5974" w:type="dxa"/>
          </w:tcPr>
          <w:p w14:paraId="34F4810F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Estudio de ubicación de casas somos lejanía entre barrios de las parroquias</w:t>
            </w:r>
          </w:p>
        </w:tc>
      </w:tr>
      <w:tr w:rsidR="008D7C47" w:rsidRPr="005878AD" w14:paraId="4D1E74EA" w14:textId="77777777" w:rsidTr="005878AD">
        <w:tc>
          <w:tcPr>
            <w:tcW w:w="2668" w:type="dxa"/>
          </w:tcPr>
          <w:p w14:paraId="016F5E5B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</w:t>
            </w:r>
          </w:p>
        </w:tc>
        <w:tc>
          <w:tcPr>
            <w:tcW w:w="5974" w:type="dxa"/>
          </w:tcPr>
          <w:p w14:paraId="28837318" w14:textId="77777777" w:rsidR="008D7C47" w:rsidRPr="005878AD" w:rsidRDefault="008D7C47" w:rsidP="005878AD">
            <w:pPr>
              <w:ind w:left="345" w:hanging="25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Mesa técnica interinstitucional en el barrio sobre</w:t>
            </w:r>
          </w:p>
          <w:p w14:paraId="55E335BD" w14:textId="77777777" w:rsidR="008D7C47" w:rsidRPr="005878AD" w:rsidRDefault="008D7C47" w:rsidP="005878AD">
            <w:pPr>
              <w:ind w:left="345" w:hanging="25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lastRenderedPageBreak/>
              <w:t>regularización de barrios y conocer el proceso con todos los involucrados</w:t>
            </w:r>
          </w:p>
          <w:p w14:paraId="089166B9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7BE73967" w14:textId="77777777" w:rsidTr="005878AD">
        <w:tc>
          <w:tcPr>
            <w:tcW w:w="2668" w:type="dxa"/>
          </w:tcPr>
          <w:p w14:paraId="24780735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lastRenderedPageBreak/>
              <w:t>Norma Yugcha</w:t>
            </w:r>
          </w:p>
        </w:tc>
        <w:tc>
          <w:tcPr>
            <w:tcW w:w="5974" w:type="dxa"/>
          </w:tcPr>
          <w:p w14:paraId="2BB939B2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Agilizar el trámite requisitos y tiempo </w:t>
            </w:r>
          </w:p>
        </w:tc>
      </w:tr>
      <w:tr w:rsidR="008D7C47" w:rsidRPr="005878AD" w14:paraId="232E2743" w14:textId="77777777" w:rsidTr="005878AD">
        <w:tc>
          <w:tcPr>
            <w:tcW w:w="2668" w:type="dxa"/>
          </w:tcPr>
          <w:p w14:paraId="70921927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Cristian Quishpe</w:t>
            </w:r>
          </w:p>
        </w:tc>
        <w:tc>
          <w:tcPr>
            <w:tcW w:w="5974" w:type="dxa"/>
          </w:tcPr>
          <w:p w14:paraId="2FDBED5F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Buscar espacios municipales o terrenos  para las personas de economía popular y solidaria</w:t>
            </w:r>
          </w:p>
        </w:tc>
      </w:tr>
      <w:tr w:rsidR="008D7C47" w:rsidRPr="005878AD" w14:paraId="760EA275" w14:textId="77777777" w:rsidTr="005878AD">
        <w:tc>
          <w:tcPr>
            <w:tcW w:w="2668" w:type="dxa"/>
          </w:tcPr>
          <w:p w14:paraId="3CA4EF56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Consuelo Anchaluisa</w:t>
            </w:r>
          </w:p>
        </w:tc>
        <w:tc>
          <w:tcPr>
            <w:tcW w:w="5974" w:type="dxa"/>
          </w:tcPr>
          <w:p w14:paraId="1E7E805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Creación de un banco de proyectos para la economía popular y solidaria, en las ferias se debe incluir nuevas personas y que los precios sean económicos ( ya que son antihigiénicos)</w:t>
            </w:r>
          </w:p>
        </w:tc>
      </w:tr>
      <w:tr w:rsidR="008D7C47" w:rsidRPr="005878AD" w14:paraId="06D2973A" w14:textId="77777777" w:rsidTr="005878AD">
        <w:tc>
          <w:tcPr>
            <w:tcW w:w="2668" w:type="dxa"/>
          </w:tcPr>
          <w:p w14:paraId="2A7B5153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Milton Chamorro</w:t>
            </w:r>
          </w:p>
        </w:tc>
        <w:tc>
          <w:tcPr>
            <w:tcW w:w="5974" w:type="dxa"/>
          </w:tcPr>
          <w:p w14:paraId="57EBA981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No maltratar a los comerciantes autónomos , ubicar sitios determinados para los comerciantes autónomos</w:t>
            </w:r>
          </w:p>
        </w:tc>
      </w:tr>
    </w:tbl>
    <w:p w14:paraId="328CA6EE" w14:textId="77777777" w:rsidR="008D7C47" w:rsidRPr="005878AD" w:rsidRDefault="008D7C47" w:rsidP="008D7C47">
      <w:pPr>
        <w:jc w:val="both"/>
        <w:rPr>
          <w:rFonts w:asciiTheme="majorHAnsi" w:hAnsiTheme="majorHAnsi" w:cstheme="majorHAnsi"/>
          <w:b/>
        </w:rPr>
      </w:pPr>
    </w:p>
    <w:p w14:paraId="7683BA3A" w14:textId="26AC141F" w:rsidR="008D7C47" w:rsidRPr="005878AD" w:rsidRDefault="008D7C47" w:rsidP="008D7C47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Eje Estratégico- Territorial</w:t>
      </w:r>
    </w:p>
    <w:p w14:paraId="404C71C9" w14:textId="435A03B4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9"/>
        <w:gridCol w:w="5865"/>
      </w:tblGrid>
      <w:tr w:rsidR="008D7C47" w:rsidRPr="005878AD" w14:paraId="5B108802" w14:textId="77777777" w:rsidTr="005878AD">
        <w:tc>
          <w:tcPr>
            <w:tcW w:w="2629" w:type="dxa"/>
          </w:tcPr>
          <w:p w14:paraId="1CC2831B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Wendy Tuapanta</w:t>
            </w:r>
          </w:p>
        </w:tc>
        <w:tc>
          <w:tcPr>
            <w:tcW w:w="5865" w:type="dxa"/>
            <w:vMerge w:val="restart"/>
            <w:vAlign w:val="center"/>
          </w:tcPr>
          <w:p w14:paraId="6D2C644B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no se ha hecho mantenimiento en las quebradas? O ¿por qué se han intervenido unas y otras no?</w:t>
            </w:r>
          </w:p>
        </w:tc>
      </w:tr>
      <w:tr w:rsidR="008D7C47" w:rsidRPr="005878AD" w14:paraId="23A1DB31" w14:textId="77777777" w:rsidTr="005878AD">
        <w:tc>
          <w:tcPr>
            <w:tcW w:w="2629" w:type="dxa"/>
          </w:tcPr>
          <w:p w14:paraId="243E8AD2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Jorge Asantuña</w:t>
            </w:r>
          </w:p>
        </w:tc>
        <w:tc>
          <w:tcPr>
            <w:tcW w:w="5865" w:type="dxa"/>
            <w:vMerge/>
          </w:tcPr>
          <w:p w14:paraId="0E6068D1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6F8D5BEB" w14:textId="77777777" w:rsidTr="005878AD">
        <w:tc>
          <w:tcPr>
            <w:tcW w:w="2629" w:type="dxa"/>
          </w:tcPr>
          <w:p w14:paraId="1362A24C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Eduardo Yugcha</w:t>
            </w:r>
          </w:p>
        </w:tc>
        <w:tc>
          <w:tcPr>
            <w:tcW w:w="5865" w:type="dxa"/>
            <w:vMerge/>
          </w:tcPr>
          <w:p w14:paraId="49F8F9A0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5EF3C398" w14:textId="77777777" w:rsidTr="005878AD">
        <w:tc>
          <w:tcPr>
            <w:tcW w:w="2629" w:type="dxa"/>
          </w:tcPr>
          <w:p w14:paraId="1D0C3CA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Ana Cazos</w:t>
            </w:r>
          </w:p>
        </w:tc>
        <w:tc>
          <w:tcPr>
            <w:tcW w:w="5865" w:type="dxa"/>
            <w:vMerge/>
          </w:tcPr>
          <w:p w14:paraId="7980D838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1EEA6A99" w14:textId="77777777" w:rsidTr="005878AD">
        <w:tc>
          <w:tcPr>
            <w:tcW w:w="2629" w:type="dxa"/>
          </w:tcPr>
          <w:p w14:paraId="48A383B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Rosa Ramos</w:t>
            </w:r>
          </w:p>
        </w:tc>
        <w:tc>
          <w:tcPr>
            <w:tcW w:w="5865" w:type="dxa"/>
            <w:vMerge/>
          </w:tcPr>
          <w:p w14:paraId="440214F2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305FE44C" w14:textId="77777777" w:rsidTr="005878AD">
        <w:tc>
          <w:tcPr>
            <w:tcW w:w="2629" w:type="dxa"/>
          </w:tcPr>
          <w:p w14:paraId="22082B87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Segundo Ases</w:t>
            </w:r>
          </w:p>
        </w:tc>
        <w:tc>
          <w:tcPr>
            <w:tcW w:w="5865" w:type="dxa"/>
            <w:vMerge/>
          </w:tcPr>
          <w:p w14:paraId="2E7A9982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70F8F651" w14:textId="77777777" w:rsidTr="005878AD">
        <w:tc>
          <w:tcPr>
            <w:tcW w:w="2629" w:type="dxa"/>
          </w:tcPr>
          <w:p w14:paraId="69C609CE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Luz Tapia</w:t>
            </w:r>
          </w:p>
        </w:tc>
        <w:tc>
          <w:tcPr>
            <w:tcW w:w="5865" w:type="dxa"/>
          </w:tcPr>
          <w:p w14:paraId="6D7307A3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¿Se llegaron a los objetivos en relación a la tenencia de animales de compañía?</w:t>
            </w:r>
          </w:p>
        </w:tc>
      </w:tr>
      <w:tr w:rsidR="008D7C47" w:rsidRPr="005878AD" w14:paraId="633F31C6" w14:textId="77777777" w:rsidTr="005878AD">
        <w:tc>
          <w:tcPr>
            <w:tcW w:w="2629" w:type="dxa"/>
          </w:tcPr>
          <w:p w14:paraId="1A0E763E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Pablo Arias</w:t>
            </w:r>
          </w:p>
        </w:tc>
        <w:tc>
          <w:tcPr>
            <w:tcW w:w="5865" w:type="dxa"/>
            <w:vMerge w:val="restart"/>
            <w:vAlign w:val="center"/>
          </w:tcPr>
          <w:p w14:paraId="37DAE2E5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¿Cuántos contenedores se posee en el DMQ y si se cumplió la meta de recolección de basura y residuos y por qué no se tiene un horario regular para la recolección de desechos?</w:t>
            </w:r>
          </w:p>
        </w:tc>
      </w:tr>
      <w:tr w:rsidR="008D7C47" w:rsidRPr="005878AD" w14:paraId="2A5350A6" w14:textId="77777777" w:rsidTr="005878AD">
        <w:tc>
          <w:tcPr>
            <w:tcW w:w="2629" w:type="dxa"/>
          </w:tcPr>
          <w:p w14:paraId="0A6556D2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Eduardo Yugcha</w:t>
            </w:r>
          </w:p>
        </w:tc>
        <w:tc>
          <w:tcPr>
            <w:tcW w:w="5865" w:type="dxa"/>
            <w:vMerge/>
            <w:vAlign w:val="center"/>
          </w:tcPr>
          <w:p w14:paraId="6CC05A41" w14:textId="77777777" w:rsidR="008D7C47" w:rsidRPr="005878AD" w:rsidRDefault="008D7C47" w:rsidP="005878AD">
            <w:pPr>
              <w:ind w:left="320"/>
              <w:contextualSpacing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60B0C838" w14:textId="77777777" w:rsidTr="005878AD">
        <w:tc>
          <w:tcPr>
            <w:tcW w:w="2629" w:type="dxa"/>
          </w:tcPr>
          <w:p w14:paraId="5949AC79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José Díaz</w:t>
            </w:r>
          </w:p>
        </w:tc>
        <w:tc>
          <w:tcPr>
            <w:tcW w:w="5865" w:type="dxa"/>
            <w:vMerge/>
            <w:vAlign w:val="center"/>
          </w:tcPr>
          <w:p w14:paraId="7A6A7253" w14:textId="77777777" w:rsidR="008D7C47" w:rsidRPr="005878AD" w:rsidRDefault="008D7C47" w:rsidP="005878AD">
            <w:pPr>
              <w:ind w:left="320"/>
              <w:contextualSpacing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715C3032" w14:textId="77777777" w:rsidTr="005878AD">
        <w:tc>
          <w:tcPr>
            <w:tcW w:w="2629" w:type="dxa"/>
          </w:tcPr>
          <w:p w14:paraId="78FE0619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José Llangarí</w:t>
            </w:r>
          </w:p>
        </w:tc>
        <w:tc>
          <w:tcPr>
            <w:tcW w:w="5865" w:type="dxa"/>
            <w:vMerge/>
            <w:vAlign w:val="center"/>
          </w:tcPr>
          <w:p w14:paraId="443CF3A7" w14:textId="77777777" w:rsidR="008D7C47" w:rsidRPr="005878AD" w:rsidRDefault="008D7C47" w:rsidP="005878AD">
            <w:pPr>
              <w:ind w:left="320"/>
              <w:contextualSpacing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</w:tbl>
    <w:p w14:paraId="6F4CE9ED" w14:textId="1EF8EA5D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p w14:paraId="398AE3ED" w14:textId="77777777" w:rsidR="008D7C47" w:rsidRPr="005878AD" w:rsidRDefault="008D7C47" w:rsidP="008D7C47">
      <w:pPr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Objetivo 2</w:t>
      </w:r>
    </w:p>
    <w:p w14:paraId="4E43A243" w14:textId="68AB122F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8"/>
        <w:gridCol w:w="5866"/>
      </w:tblGrid>
      <w:tr w:rsidR="008D7C47" w:rsidRPr="005878AD" w14:paraId="7EE26133" w14:textId="77777777" w:rsidTr="005878AD">
        <w:tc>
          <w:tcPr>
            <w:tcW w:w="2628" w:type="dxa"/>
            <w:shd w:val="clear" w:color="auto" w:fill="002060"/>
            <w:vAlign w:val="center"/>
          </w:tcPr>
          <w:p w14:paraId="51DD75E2" w14:textId="77777777" w:rsidR="008D7C47" w:rsidRPr="005878AD" w:rsidRDefault="008D7C47" w:rsidP="005878AD">
            <w:pPr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Nombre del Ciudadano</w:t>
            </w:r>
          </w:p>
        </w:tc>
        <w:tc>
          <w:tcPr>
            <w:tcW w:w="5866" w:type="dxa"/>
            <w:shd w:val="clear" w:color="auto" w:fill="002060"/>
          </w:tcPr>
          <w:p w14:paraId="38004EF8" w14:textId="77777777" w:rsidR="008D7C47" w:rsidRPr="005878AD" w:rsidRDefault="008D7C47" w:rsidP="005878AD">
            <w:pPr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Tema de interés sobre el proceso de rendición de cuentas 2023</w:t>
            </w:r>
          </w:p>
        </w:tc>
      </w:tr>
      <w:tr w:rsidR="008D7C47" w:rsidRPr="005878AD" w14:paraId="3AC5F8CF" w14:textId="77777777" w:rsidTr="005878AD">
        <w:tc>
          <w:tcPr>
            <w:tcW w:w="2628" w:type="dxa"/>
          </w:tcPr>
          <w:p w14:paraId="4DB7CAF3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Pablo Arias</w:t>
            </w:r>
          </w:p>
        </w:tc>
        <w:tc>
          <w:tcPr>
            <w:tcW w:w="5866" w:type="dxa"/>
            <w:vMerge w:val="restart"/>
            <w:vAlign w:val="center"/>
          </w:tcPr>
          <w:p w14:paraId="1EF1BBFF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no se hace mantenimiento con frecuencia al alumbrado público?</w:t>
            </w:r>
          </w:p>
        </w:tc>
      </w:tr>
      <w:tr w:rsidR="008D7C47" w:rsidRPr="005878AD" w14:paraId="4FA8A6F0" w14:textId="77777777" w:rsidTr="005878AD">
        <w:tc>
          <w:tcPr>
            <w:tcW w:w="2628" w:type="dxa"/>
          </w:tcPr>
          <w:p w14:paraId="57E6E880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Wendy Tuapanta</w:t>
            </w:r>
          </w:p>
        </w:tc>
        <w:tc>
          <w:tcPr>
            <w:tcW w:w="5866" w:type="dxa"/>
            <w:vMerge/>
          </w:tcPr>
          <w:p w14:paraId="50726565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70E74D69" w14:textId="77777777" w:rsidTr="005878AD">
        <w:tc>
          <w:tcPr>
            <w:tcW w:w="2628" w:type="dxa"/>
          </w:tcPr>
          <w:p w14:paraId="14191776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Eduardo Yugcha</w:t>
            </w:r>
          </w:p>
        </w:tc>
        <w:tc>
          <w:tcPr>
            <w:tcW w:w="5866" w:type="dxa"/>
            <w:vMerge/>
          </w:tcPr>
          <w:p w14:paraId="21A5CE47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38D34CE2" w14:textId="77777777" w:rsidTr="005878AD">
        <w:tc>
          <w:tcPr>
            <w:tcW w:w="2628" w:type="dxa"/>
          </w:tcPr>
          <w:p w14:paraId="7491AA41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José Díaz</w:t>
            </w:r>
          </w:p>
        </w:tc>
        <w:tc>
          <w:tcPr>
            <w:tcW w:w="5866" w:type="dxa"/>
            <w:vMerge/>
          </w:tcPr>
          <w:p w14:paraId="133D7C3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53BAADD1" w14:textId="77777777" w:rsidTr="005878AD">
        <w:tc>
          <w:tcPr>
            <w:tcW w:w="2628" w:type="dxa"/>
          </w:tcPr>
          <w:p w14:paraId="1D393A18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Wendy Tuapanta</w:t>
            </w:r>
          </w:p>
        </w:tc>
        <w:tc>
          <w:tcPr>
            <w:tcW w:w="5866" w:type="dxa"/>
            <w:vMerge w:val="restart"/>
            <w:vAlign w:val="center"/>
          </w:tcPr>
          <w:p w14:paraId="377662D7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no se hace mantenimiento con frecuencia a áreas verdes?</w:t>
            </w:r>
          </w:p>
        </w:tc>
      </w:tr>
      <w:tr w:rsidR="008D7C47" w:rsidRPr="005878AD" w14:paraId="32117C66" w14:textId="77777777" w:rsidTr="005878AD">
        <w:tc>
          <w:tcPr>
            <w:tcW w:w="2628" w:type="dxa"/>
          </w:tcPr>
          <w:p w14:paraId="3BAB115A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Jorge Asantuña</w:t>
            </w:r>
          </w:p>
        </w:tc>
        <w:tc>
          <w:tcPr>
            <w:tcW w:w="5866" w:type="dxa"/>
            <w:vMerge/>
          </w:tcPr>
          <w:p w14:paraId="2CC58F26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368336BE" w14:textId="77777777" w:rsidTr="005878AD">
        <w:tc>
          <w:tcPr>
            <w:tcW w:w="2628" w:type="dxa"/>
          </w:tcPr>
          <w:p w14:paraId="63DE157E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Ana Cazos</w:t>
            </w:r>
          </w:p>
        </w:tc>
        <w:tc>
          <w:tcPr>
            <w:tcW w:w="5866" w:type="dxa"/>
            <w:vMerge/>
          </w:tcPr>
          <w:p w14:paraId="59EB64B4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21B8F1BA" w14:textId="77777777" w:rsidTr="005878AD">
        <w:tc>
          <w:tcPr>
            <w:tcW w:w="2628" w:type="dxa"/>
          </w:tcPr>
          <w:p w14:paraId="62D7D955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Eduardo Yugcha</w:t>
            </w:r>
          </w:p>
        </w:tc>
        <w:tc>
          <w:tcPr>
            <w:tcW w:w="5866" w:type="dxa"/>
            <w:vMerge w:val="restart"/>
            <w:vAlign w:val="center"/>
          </w:tcPr>
          <w:p w14:paraId="0DB98892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no se ha realizado el mantenimiento de Alcantarillado en los últimos 45 años?</w:t>
            </w:r>
          </w:p>
        </w:tc>
      </w:tr>
      <w:tr w:rsidR="008D7C47" w:rsidRPr="005878AD" w14:paraId="79F02CFA" w14:textId="77777777" w:rsidTr="005878AD">
        <w:tc>
          <w:tcPr>
            <w:tcW w:w="2628" w:type="dxa"/>
          </w:tcPr>
          <w:p w14:paraId="4F1E383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Rosa Ramos</w:t>
            </w:r>
          </w:p>
        </w:tc>
        <w:tc>
          <w:tcPr>
            <w:tcW w:w="5866" w:type="dxa"/>
            <w:vMerge/>
          </w:tcPr>
          <w:p w14:paraId="5560B442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68F9BAC3" w14:textId="77777777" w:rsidTr="005878AD">
        <w:tc>
          <w:tcPr>
            <w:tcW w:w="2628" w:type="dxa"/>
          </w:tcPr>
          <w:p w14:paraId="0DFA6D55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Segundo Ases</w:t>
            </w:r>
          </w:p>
        </w:tc>
        <w:tc>
          <w:tcPr>
            <w:tcW w:w="5866" w:type="dxa"/>
          </w:tcPr>
          <w:p w14:paraId="5B4108C1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no se ha intervenido con Bacheo y no se han realizado mantenimientos en fugas de agua potable en el sector de Toctiuco?</w:t>
            </w:r>
          </w:p>
        </w:tc>
      </w:tr>
    </w:tbl>
    <w:p w14:paraId="05E57C1B" w14:textId="59D434CF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p w14:paraId="181B87E8" w14:textId="77777777" w:rsidR="008D7C47" w:rsidRPr="005878AD" w:rsidRDefault="008D7C47" w:rsidP="008D7C47">
      <w:pPr>
        <w:rPr>
          <w:rFonts w:asciiTheme="majorHAnsi" w:hAnsiTheme="majorHAnsi" w:cstheme="majorHAnsi"/>
        </w:rPr>
      </w:pPr>
      <w:r w:rsidRPr="005878AD">
        <w:rPr>
          <w:rFonts w:asciiTheme="majorHAnsi" w:hAnsiTheme="majorHAnsi" w:cstheme="majorHAnsi"/>
        </w:rPr>
        <w:t>Objetivo 3</w:t>
      </w:r>
    </w:p>
    <w:p w14:paraId="3CFAE19C" w14:textId="05B963AC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9"/>
        <w:gridCol w:w="5865"/>
      </w:tblGrid>
      <w:tr w:rsidR="008D7C47" w:rsidRPr="005878AD" w14:paraId="08BEE191" w14:textId="77777777" w:rsidTr="005878AD">
        <w:tc>
          <w:tcPr>
            <w:tcW w:w="2629" w:type="dxa"/>
            <w:shd w:val="clear" w:color="auto" w:fill="002060"/>
            <w:vAlign w:val="center"/>
          </w:tcPr>
          <w:p w14:paraId="08EC5EF8" w14:textId="77777777" w:rsidR="008D7C47" w:rsidRPr="005878AD" w:rsidRDefault="008D7C47" w:rsidP="005878AD">
            <w:pPr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Nombre del Ciudadano</w:t>
            </w:r>
          </w:p>
        </w:tc>
        <w:tc>
          <w:tcPr>
            <w:tcW w:w="5865" w:type="dxa"/>
            <w:shd w:val="clear" w:color="auto" w:fill="002060"/>
          </w:tcPr>
          <w:p w14:paraId="6F04084A" w14:textId="77777777" w:rsidR="008D7C47" w:rsidRPr="005878AD" w:rsidRDefault="008D7C47" w:rsidP="005878AD">
            <w:pPr>
              <w:spacing w:before="120" w:after="12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Tema de interés sobre el proceso de rendición de cuentas 2023</w:t>
            </w:r>
          </w:p>
        </w:tc>
      </w:tr>
      <w:tr w:rsidR="008D7C47" w:rsidRPr="005878AD" w14:paraId="5B266107" w14:textId="77777777" w:rsidTr="005878AD">
        <w:tc>
          <w:tcPr>
            <w:tcW w:w="2629" w:type="dxa"/>
          </w:tcPr>
          <w:p w14:paraId="1DE033B2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Pablo Arias</w:t>
            </w:r>
          </w:p>
        </w:tc>
        <w:tc>
          <w:tcPr>
            <w:tcW w:w="5865" w:type="dxa"/>
          </w:tcPr>
          <w:p w14:paraId="3D2BFA19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no existen más Parqueaderos en el Centro Histórico?</w:t>
            </w:r>
          </w:p>
        </w:tc>
      </w:tr>
      <w:tr w:rsidR="008D7C47" w:rsidRPr="005878AD" w14:paraId="1EA05772" w14:textId="77777777" w:rsidTr="005878AD">
        <w:tc>
          <w:tcPr>
            <w:tcW w:w="2629" w:type="dxa"/>
          </w:tcPr>
          <w:p w14:paraId="6A65427A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Eduardo Yugcha</w:t>
            </w:r>
          </w:p>
        </w:tc>
        <w:tc>
          <w:tcPr>
            <w:tcW w:w="5865" w:type="dxa"/>
            <w:vMerge w:val="restart"/>
            <w:vAlign w:val="center"/>
          </w:tcPr>
          <w:p w14:paraId="49B4229A" w14:textId="77777777" w:rsidR="008D7C47" w:rsidRPr="005878AD" w:rsidRDefault="008D7C47" w:rsidP="005878AD">
            <w:pPr>
              <w:ind w:left="375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Falta de Señalización peatonal y en las paradas de transporte público y falta de señalización de control de velocidad.</w:t>
            </w:r>
          </w:p>
        </w:tc>
      </w:tr>
      <w:tr w:rsidR="008D7C47" w:rsidRPr="005878AD" w14:paraId="6F5C24E7" w14:textId="77777777" w:rsidTr="005878AD">
        <w:tc>
          <w:tcPr>
            <w:tcW w:w="2629" w:type="dxa"/>
          </w:tcPr>
          <w:p w14:paraId="084780AA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Wendy Tuapanta</w:t>
            </w:r>
          </w:p>
        </w:tc>
        <w:tc>
          <w:tcPr>
            <w:tcW w:w="5865" w:type="dxa"/>
            <w:vMerge/>
          </w:tcPr>
          <w:p w14:paraId="3A1FC1D7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572B3B28" w14:textId="77777777" w:rsidTr="005878AD">
        <w:tc>
          <w:tcPr>
            <w:tcW w:w="2629" w:type="dxa"/>
          </w:tcPr>
          <w:p w14:paraId="3D009CEB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Luz Tapia</w:t>
            </w:r>
          </w:p>
        </w:tc>
        <w:tc>
          <w:tcPr>
            <w:tcW w:w="5865" w:type="dxa"/>
            <w:vMerge/>
          </w:tcPr>
          <w:p w14:paraId="5B90A588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40D5A92E" w14:textId="77777777" w:rsidTr="005878AD">
        <w:tc>
          <w:tcPr>
            <w:tcW w:w="2629" w:type="dxa"/>
          </w:tcPr>
          <w:p w14:paraId="308944D3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Jorge Asantuña</w:t>
            </w:r>
          </w:p>
        </w:tc>
        <w:tc>
          <w:tcPr>
            <w:tcW w:w="5865" w:type="dxa"/>
            <w:vMerge w:val="restart"/>
            <w:vAlign w:val="center"/>
          </w:tcPr>
          <w:p w14:paraId="1D221D95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¿Por qué existe Demora del Transporte público y no existe mantenimiento del mismo, a su vez, no hay mejora en la seguridad del transporte?</w:t>
            </w:r>
          </w:p>
        </w:tc>
      </w:tr>
      <w:tr w:rsidR="008D7C47" w:rsidRPr="005878AD" w14:paraId="20D9E923" w14:textId="77777777" w:rsidTr="005878AD">
        <w:tc>
          <w:tcPr>
            <w:tcW w:w="2629" w:type="dxa"/>
          </w:tcPr>
          <w:p w14:paraId="5FC8318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Ana Cazos</w:t>
            </w:r>
          </w:p>
        </w:tc>
        <w:tc>
          <w:tcPr>
            <w:tcW w:w="5865" w:type="dxa"/>
            <w:vMerge/>
            <w:vAlign w:val="center"/>
          </w:tcPr>
          <w:p w14:paraId="1E2231B7" w14:textId="77777777" w:rsidR="008D7C47" w:rsidRPr="005878AD" w:rsidRDefault="008D7C47" w:rsidP="005878AD">
            <w:pPr>
              <w:ind w:left="320"/>
              <w:contextualSpacing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  <w:tr w:rsidR="008D7C47" w:rsidRPr="005878AD" w14:paraId="5D494A0B" w14:textId="77777777" w:rsidTr="005878AD">
        <w:tc>
          <w:tcPr>
            <w:tcW w:w="2629" w:type="dxa"/>
          </w:tcPr>
          <w:p w14:paraId="62D1AB45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Rosa Ramos</w:t>
            </w:r>
          </w:p>
        </w:tc>
        <w:tc>
          <w:tcPr>
            <w:tcW w:w="5865" w:type="dxa"/>
            <w:vMerge/>
          </w:tcPr>
          <w:p w14:paraId="20A461D1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</w:p>
        </w:tc>
      </w:tr>
    </w:tbl>
    <w:p w14:paraId="34317ED3" w14:textId="4D7EF3F3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p w14:paraId="07885139" w14:textId="77777777" w:rsidR="008D7C47" w:rsidRPr="005878AD" w:rsidRDefault="008D7C47" w:rsidP="008D7C47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Eje Estratégico- Económico</w:t>
      </w:r>
    </w:p>
    <w:p w14:paraId="1A6183A0" w14:textId="7E7E0EF5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8"/>
        <w:gridCol w:w="5974"/>
      </w:tblGrid>
      <w:tr w:rsidR="008D7C47" w:rsidRPr="005878AD" w14:paraId="4F09FB5A" w14:textId="77777777" w:rsidTr="005878AD">
        <w:tc>
          <w:tcPr>
            <w:tcW w:w="2668" w:type="dxa"/>
            <w:shd w:val="clear" w:color="auto" w:fill="002060"/>
            <w:vAlign w:val="center"/>
          </w:tcPr>
          <w:p w14:paraId="42D19C96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Nombre del Ciudadano</w:t>
            </w:r>
          </w:p>
        </w:tc>
        <w:tc>
          <w:tcPr>
            <w:tcW w:w="5974" w:type="dxa"/>
            <w:shd w:val="clear" w:color="auto" w:fill="002060"/>
          </w:tcPr>
          <w:p w14:paraId="7E70F8E9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Tema de interés sobre el proceso de rendición de cuentas 2023</w:t>
            </w:r>
          </w:p>
        </w:tc>
      </w:tr>
      <w:tr w:rsidR="008D7C47" w:rsidRPr="005878AD" w14:paraId="5CEAE773" w14:textId="77777777" w:rsidTr="005878AD">
        <w:tc>
          <w:tcPr>
            <w:tcW w:w="2668" w:type="dxa"/>
          </w:tcPr>
          <w:p w14:paraId="4CFC9D83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Nancy Pillisa, Graciela Cevallos</w:t>
            </w:r>
          </w:p>
        </w:tc>
        <w:tc>
          <w:tcPr>
            <w:tcW w:w="5974" w:type="dxa"/>
          </w:tcPr>
          <w:p w14:paraId="1233810F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Fondo semilla de Conquito</w:t>
            </w:r>
          </w:p>
        </w:tc>
      </w:tr>
      <w:tr w:rsidR="008D7C47" w:rsidRPr="005878AD" w14:paraId="2125D2E6" w14:textId="77777777" w:rsidTr="005878AD">
        <w:tc>
          <w:tcPr>
            <w:tcW w:w="2668" w:type="dxa"/>
          </w:tcPr>
          <w:p w14:paraId="3ABE2029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Miriam Sánchez</w:t>
            </w:r>
          </w:p>
        </w:tc>
        <w:tc>
          <w:tcPr>
            <w:tcW w:w="5974" w:type="dxa"/>
          </w:tcPr>
          <w:p w14:paraId="2AE4A8A0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Más comunicación de las obras económicas que se ejecutaron en el DMQ</w:t>
            </w:r>
          </w:p>
        </w:tc>
      </w:tr>
      <w:tr w:rsidR="008D7C47" w:rsidRPr="005878AD" w14:paraId="614696E3" w14:textId="77777777" w:rsidTr="005878AD">
        <w:tc>
          <w:tcPr>
            <w:tcW w:w="2668" w:type="dxa"/>
          </w:tcPr>
          <w:p w14:paraId="4318940D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Rosa Cóndor</w:t>
            </w:r>
          </w:p>
        </w:tc>
        <w:tc>
          <w:tcPr>
            <w:tcW w:w="5974" w:type="dxa"/>
          </w:tcPr>
          <w:p w14:paraId="20F4900A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Información sobre Senderos Seguros y como tener esto en mi barrio que es necesario </w:t>
            </w:r>
          </w:p>
        </w:tc>
      </w:tr>
      <w:tr w:rsidR="008D7C47" w:rsidRPr="005878AD" w14:paraId="19C260C1" w14:textId="77777777" w:rsidTr="005878AD">
        <w:tc>
          <w:tcPr>
            <w:tcW w:w="2668" w:type="dxa"/>
          </w:tcPr>
          <w:p w14:paraId="6C1778B3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Fabiola Montufar</w:t>
            </w:r>
          </w:p>
        </w:tc>
        <w:tc>
          <w:tcPr>
            <w:tcW w:w="5974" w:type="dxa"/>
          </w:tcPr>
          <w:p w14:paraId="5B7E5CFE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Informar sobre los temas del eje económico y a través de que medio se socializo y a quien está dirigido los programas </w:t>
            </w:r>
          </w:p>
        </w:tc>
      </w:tr>
      <w:tr w:rsidR="008D7C47" w:rsidRPr="005878AD" w14:paraId="547B0EF5" w14:textId="77777777" w:rsidTr="005878AD">
        <w:tc>
          <w:tcPr>
            <w:tcW w:w="2668" w:type="dxa"/>
          </w:tcPr>
          <w:p w14:paraId="510695D8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Rodrigo Asifuela</w:t>
            </w:r>
          </w:p>
        </w:tc>
        <w:tc>
          <w:tcPr>
            <w:tcW w:w="5974" w:type="dxa"/>
          </w:tcPr>
          <w:p w14:paraId="04AF4F1F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Más información sobre los programas ejecutados dentro del eje estratégico</w:t>
            </w:r>
          </w:p>
        </w:tc>
      </w:tr>
      <w:tr w:rsidR="008D7C47" w:rsidRPr="005878AD" w14:paraId="34589703" w14:textId="77777777" w:rsidTr="005878AD">
        <w:tc>
          <w:tcPr>
            <w:tcW w:w="2668" w:type="dxa"/>
          </w:tcPr>
          <w:p w14:paraId="0FF9BDC6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Augusto Llumiquinga</w:t>
            </w:r>
          </w:p>
        </w:tc>
        <w:tc>
          <w:tcPr>
            <w:tcW w:w="5974" w:type="dxa"/>
          </w:tcPr>
          <w:p w14:paraId="7AF21690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Mayor información sobre los ejes económicos del lugar donde resido</w:t>
            </w:r>
          </w:p>
        </w:tc>
      </w:tr>
      <w:tr w:rsidR="008D7C47" w:rsidRPr="005878AD" w14:paraId="35546E3C" w14:textId="77777777" w:rsidTr="005878AD">
        <w:tc>
          <w:tcPr>
            <w:tcW w:w="2668" w:type="dxa"/>
          </w:tcPr>
          <w:p w14:paraId="45A61BF1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Carlos Figueroa</w:t>
            </w:r>
          </w:p>
        </w:tc>
        <w:tc>
          <w:tcPr>
            <w:tcW w:w="5974" w:type="dxa"/>
          </w:tcPr>
          <w:p w14:paraId="108ABBD4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Que se impulse la productividad y se realice obras de acuerdo a la necesidad de los barrios y que los mismos sean de calidad </w:t>
            </w:r>
          </w:p>
        </w:tc>
      </w:tr>
      <w:tr w:rsidR="008D7C47" w:rsidRPr="005878AD" w14:paraId="2F5BE350" w14:textId="77777777" w:rsidTr="005878AD">
        <w:tc>
          <w:tcPr>
            <w:tcW w:w="2668" w:type="dxa"/>
          </w:tcPr>
          <w:p w14:paraId="0315D2C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Erika Cedeño</w:t>
            </w:r>
          </w:p>
        </w:tc>
        <w:tc>
          <w:tcPr>
            <w:tcW w:w="5974" w:type="dxa"/>
          </w:tcPr>
          <w:p w14:paraId="77450EF6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Información clara sobre las obras en diferentes sectores y a que sectores fueron distribuidos los fondos semillas de Conquito</w:t>
            </w:r>
          </w:p>
        </w:tc>
      </w:tr>
    </w:tbl>
    <w:p w14:paraId="4510CF61" w14:textId="742B8DE2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p w14:paraId="00467606" w14:textId="77777777" w:rsidR="008D7C47" w:rsidRPr="005878AD" w:rsidRDefault="008D7C47" w:rsidP="008D7C47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>Eje Estratégico- Social</w:t>
      </w:r>
    </w:p>
    <w:p w14:paraId="45EF0EE9" w14:textId="3E370FB7" w:rsidR="008D7C47" w:rsidRPr="005878AD" w:rsidRDefault="008D7C47" w:rsidP="0064799F">
      <w:pPr>
        <w:jc w:val="both"/>
        <w:rPr>
          <w:rFonts w:asciiTheme="majorHAnsi" w:hAnsiTheme="majorHAnsi" w:cstheme="maj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8"/>
        <w:gridCol w:w="5974"/>
      </w:tblGrid>
      <w:tr w:rsidR="008D7C47" w:rsidRPr="005878AD" w14:paraId="41C17D85" w14:textId="77777777" w:rsidTr="005878AD">
        <w:tc>
          <w:tcPr>
            <w:tcW w:w="2668" w:type="dxa"/>
            <w:shd w:val="clear" w:color="auto" w:fill="002060"/>
            <w:vAlign w:val="center"/>
          </w:tcPr>
          <w:p w14:paraId="12C25951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Nombre del Ciudadano</w:t>
            </w:r>
          </w:p>
        </w:tc>
        <w:tc>
          <w:tcPr>
            <w:tcW w:w="5974" w:type="dxa"/>
            <w:shd w:val="clear" w:color="auto" w:fill="002060"/>
          </w:tcPr>
          <w:p w14:paraId="44E935CB" w14:textId="77777777" w:rsidR="008D7C47" w:rsidRPr="005878AD" w:rsidRDefault="008D7C47" w:rsidP="005878AD">
            <w:pPr>
              <w:spacing w:before="120" w:after="120" w:line="276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878AD">
              <w:rPr>
                <w:rFonts w:asciiTheme="majorHAnsi" w:eastAsia="Times New Roman" w:hAnsiTheme="majorHAnsi" w:cstheme="majorHAnsi"/>
                <w:b/>
              </w:rPr>
              <w:t>Tema de interés sobre el proceso de rendición de cuentas 2023</w:t>
            </w:r>
          </w:p>
        </w:tc>
      </w:tr>
      <w:tr w:rsidR="008D7C47" w:rsidRPr="005878AD" w14:paraId="36AA23FF" w14:textId="77777777" w:rsidTr="005878AD">
        <w:tc>
          <w:tcPr>
            <w:tcW w:w="2668" w:type="dxa"/>
          </w:tcPr>
          <w:p w14:paraId="36F929D0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Fausto Caza</w:t>
            </w:r>
          </w:p>
        </w:tc>
        <w:tc>
          <w:tcPr>
            <w:tcW w:w="5974" w:type="dxa"/>
          </w:tcPr>
          <w:p w14:paraId="0FC5E9E1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Profundizar la información sobre el eje social respecto a los cumplimientos de la administración actual. </w:t>
            </w:r>
          </w:p>
        </w:tc>
      </w:tr>
      <w:tr w:rsidR="008D7C47" w:rsidRPr="005878AD" w14:paraId="1C323A35" w14:textId="77777777" w:rsidTr="005878AD">
        <w:tc>
          <w:tcPr>
            <w:tcW w:w="2668" w:type="dxa"/>
          </w:tcPr>
          <w:p w14:paraId="3833BD83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Sonia Logroño</w:t>
            </w:r>
          </w:p>
        </w:tc>
        <w:tc>
          <w:tcPr>
            <w:tcW w:w="5974" w:type="dxa"/>
          </w:tcPr>
          <w:p w14:paraId="33FA1632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La iluminación, porque no se cumplió en su totalidad, en la Loma Grande</w:t>
            </w:r>
          </w:p>
        </w:tc>
      </w:tr>
      <w:tr w:rsidR="008D7C47" w:rsidRPr="005878AD" w14:paraId="5D947664" w14:textId="77777777" w:rsidTr="005878AD">
        <w:tc>
          <w:tcPr>
            <w:tcW w:w="2668" w:type="dxa"/>
          </w:tcPr>
          <w:p w14:paraId="4DEFC604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lastRenderedPageBreak/>
              <w:t>Sonia Logroño</w:t>
            </w:r>
          </w:p>
        </w:tc>
        <w:tc>
          <w:tcPr>
            <w:tcW w:w="5974" w:type="dxa"/>
          </w:tcPr>
          <w:p w14:paraId="028C5B3A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La ausencia de psicólogos en el centro de salud n1, porque no se cumplió la propuesta de aumentar los psicólogos</w:t>
            </w:r>
          </w:p>
        </w:tc>
      </w:tr>
      <w:tr w:rsidR="008D7C47" w:rsidRPr="005878AD" w14:paraId="71833D55" w14:textId="77777777" w:rsidTr="005878AD">
        <w:tc>
          <w:tcPr>
            <w:tcW w:w="2668" w:type="dxa"/>
          </w:tcPr>
          <w:p w14:paraId="238ECE9F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Sonia Logroño</w:t>
            </w:r>
          </w:p>
        </w:tc>
        <w:tc>
          <w:tcPr>
            <w:tcW w:w="5974" w:type="dxa"/>
          </w:tcPr>
          <w:p w14:paraId="389970A5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Porque no se habilitó la UPC de Santo Domingo</w:t>
            </w:r>
          </w:p>
        </w:tc>
      </w:tr>
      <w:tr w:rsidR="008D7C47" w:rsidRPr="005878AD" w14:paraId="3CE6DD12" w14:textId="77777777" w:rsidTr="005878AD">
        <w:tc>
          <w:tcPr>
            <w:tcW w:w="2668" w:type="dxa"/>
          </w:tcPr>
          <w:p w14:paraId="52D4EC73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Fausto Caza</w:t>
            </w:r>
          </w:p>
        </w:tc>
        <w:tc>
          <w:tcPr>
            <w:tcW w:w="5974" w:type="dxa"/>
          </w:tcPr>
          <w:p w14:paraId="4D7FDA4F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Porque no se cumplió la proforma presupuestaria del eje social al 100%</w:t>
            </w:r>
          </w:p>
        </w:tc>
      </w:tr>
      <w:tr w:rsidR="008D7C47" w:rsidRPr="005878AD" w14:paraId="26A6997F" w14:textId="77777777" w:rsidTr="005878AD">
        <w:tc>
          <w:tcPr>
            <w:tcW w:w="2668" w:type="dxa"/>
          </w:tcPr>
          <w:p w14:paraId="7FBBC33E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Fausto Caza</w:t>
            </w:r>
          </w:p>
        </w:tc>
        <w:tc>
          <w:tcPr>
            <w:tcW w:w="5974" w:type="dxa"/>
          </w:tcPr>
          <w:p w14:paraId="613E1B35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De las 50 camionetas y motos como fue la distribución a cada zonal</w:t>
            </w:r>
          </w:p>
        </w:tc>
      </w:tr>
      <w:tr w:rsidR="008D7C47" w:rsidRPr="005878AD" w14:paraId="47367C72" w14:textId="77777777" w:rsidTr="005878AD">
        <w:tc>
          <w:tcPr>
            <w:tcW w:w="2668" w:type="dxa"/>
          </w:tcPr>
          <w:p w14:paraId="605B5D6C" w14:textId="77777777" w:rsidR="008D7C47" w:rsidRPr="005878AD" w:rsidRDefault="008D7C47" w:rsidP="005878AD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Fausto Caza</w:t>
            </w:r>
          </w:p>
        </w:tc>
        <w:tc>
          <w:tcPr>
            <w:tcW w:w="5974" w:type="dxa"/>
          </w:tcPr>
          <w:p w14:paraId="2C1BF298" w14:textId="77777777" w:rsidR="008D7C47" w:rsidRPr="005878AD" w:rsidRDefault="008D7C47" w:rsidP="005878AD">
            <w:pPr>
              <w:spacing w:line="276" w:lineRule="auto"/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De los habitantes de calle, cuál va a ser la solución </w:t>
            </w:r>
          </w:p>
        </w:tc>
      </w:tr>
      <w:tr w:rsidR="008D7C47" w:rsidRPr="005878AD" w14:paraId="251D935B" w14:textId="77777777" w:rsidTr="005878AD">
        <w:tc>
          <w:tcPr>
            <w:tcW w:w="2668" w:type="dxa"/>
          </w:tcPr>
          <w:p w14:paraId="10510958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Tania Inca</w:t>
            </w:r>
          </w:p>
        </w:tc>
        <w:tc>
          <w:tcPr>
            <w:tcW w:w="5974" w:type="dxa"/>
          </w:tcPr>
          <w:p w14:paraId="0FE025FA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 xml:space="preserve">Cuántos operativos se han realizado, detallar cuantas alarmas comunitarias se instalaron en la zona Manuela Sáenz </w:t>
            </w:r>
          </w:p>
        </w:tc>
      </w:tr>
      <w:tr w:rsidR="008D7C47" w:rsidRPr="005878AD" w14:paraId="631F6EAA" w14:textId="77777777" w:rsidTr="005878AD">
        <w:tc>
          <w:tcPr>
            <w:tcW w:w="2668" w:type="dxa"/>
          </w:tcPr>
          <w:p w14:paraId="7AAAD1FD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Luis Valverde</w:t>
            </w:r>
          </w:p>
        </w:tc>
        <w:tc>
          <w:tcPr>
            <w:tcW w:w="5974" w:type="dxa"/>
          </w:tcPr>
          <w:p w14:paraId="0646BF24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Que se realizó para la iluminación de las escalinatas y en las calles transversales</w:t>
            </w:r>
          </w:p>
        </w:tc>
      </w:tr>
      <w:tr w:rsidR="008D7C47" w:rsidRPr="005878AD" w14:paraId="2515B280" w14:textId="77777777" w:rsidTr="005878AD">
        <w:tc>
          <w:tcPr>
            <w:tcW w:w="2668" w:type="dxa"/>
          </w:tcPr>
          <w:p w14:paraId="47E55E80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Luis Valverde</w:t>
            </w:r>
          </w:p>
        </w:tc>
        <w:tc>
          <w:tcPr>
            <w:tcW w:w="5974" w:type="dxa"/>
          </w:tcPr>
          <w:p w14:paraId="4567402C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Que se haga cumplir con los contratos de las compañías de transporte público</w:t>
            </w:r>
          </w:p>
        </w:tc>
      </w:tr>
      <w:tr w:rsidR="008D7C47" w:rsidRPr="005878AD" w14:paraId="151E5E8D" w14:textId="77777777" w:rsidTr="005878AD">
        <w:tc>
          <w:tcPr>
            <w:tcW w:w="2668" w:type="dxa"/>
          </w:tcPr>
          <w:p w14:paraId="4C6D9C29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Tania Inca</w:t>
            </w:r>
          </w:p>
        </w:tc>
        <w:tc>
          <w:tcPr>
            <w:tcW w:w="5974" w:type="dxa"/>
          </w:tcPr>
          <w:p w14:paraId="240CAB8F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Por qué no se descentralizan los eventos culturales, hay muchos en el centro histórico</w:t>
            </w:r>
          </w:p>
        </w:tc>
      </w:tr>
      <w:tr w:rsidR="008D7C47" w:rsidRPr="005878AD" w14:paraId="45C6973E" w14:textId="77777777" w:rsidTr="005878AD">
        <w:tc>
          <w:tcPr>
            <w:tcW w:w="2668" w:type="dxa"/>
          </w:tcPr>
          <w:p w14:paraId="491DF348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Alejandro Romero</w:t>
            </w:r>
          </w:p>
        </w:tc>
        <w:tc>
          <w:tcPr>
            <w:tcW w:w="5974" w:type="dxa"/>
          </w:tcPr>
          <w:p w14:paraId="1D0AE381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Cuáles son las funciones y si se cumplió con los objetivos de las brigadas de salud</w:t>
            </w:r>
          </w:p>
        </w:tc>
      </w:tr>
      <w:tr w:rsidR="008D7C47" w:rsidRPr="005878AD" w14:paraId="6B56A0FB" w14:textId="77777777" w:rsidTr="005878AD">
        <w:tc>
          <w:tcPr>
            <w:tcW w:w="2668" w:type="dxa"/>
          </w:tcPr>
          <w:p w14:paraId="6EA4F505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Bertha Tacuri</w:t>
            </w:r>
          </w:p>
        </w:tc>
        <w:tc>
          <w:tcPr>
            <w:tcW w:w="5974" w:type="dxa"/>
          </w:tcPr>
          <w:p w14:paraId="4958B64E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Cuantas personas acceden al patronato y porque no se facilita el acceso para el ingreso de más personas</w:t>
            </w:r>
          </w:p>
        </w:tc>
      </w:tr>
      <w:tr w:rsidR="008D7C47" w:rsidRPr="005878AD" w14:paraId="1EC058D5" w14:textId="77777777" w:rsidTr="005878AD">
        <w:tc>
          <w:tcPr>
            <w:tcW w:w="2668" w:type="dxa"/>
          </w:tcPr>
          <w:p w14:paraId="756AA46F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Tania Inca</w:t>
            </w:r>
          </w:p>
        </w:tc>
        <w:tc>
          <w:tcPr>
            <w:tcW w:w="5974" w:type="dxa"/>
          </w:tcPr>
          <w:p w14:paraId="17331BDB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Falta de personal de Salud en el Centro Histórico</w:t>
            </w:r>
          </w:p>
        </w:tc>
      </w:tr>
      <w:tr w:rsidR="008D7C47" w:rsidRPr="005878AD" w14:paraId="3414F4C1" w14:textId="77777777" w:rsidTr="005878AD">
        <w:tc>
          <w:tcPr>
            <w:tcW w:w="2668" w:type="dxa"/>
          </w:tcPr>
          <w:p w14:paraId="541CA6AA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Alejandro Romero</w:t>
            </w:r>
          </w:p>
        </w:tc>
        <w:tc>
          <w:tcPr>
            <w:tcW w:w="5974" w:type="dxa"/>
          </w:tcPr>
          <w:p w14:paraId="6A32A5F1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Como se realizó el proceso de asignación de Quito Cunas en las parroquias  barrios Existe falta de servicio en las parroquias de la zona centro</w:t>
            </w:r>
          </w:p>
        </w:tc>
      </w:tr>
      <w:tr w:rsidR="008D7C47" w:rsidRPr="005878AD" w14:paraId="0ABF9703" w14:textId="77777777" w:rsidTr="005878AD">
        <w:tc>
          <w:tcPr>
            <w:tcW w:w="2668" w:type="dxa"/>
          </w:tcPr>
          <w:p w14:paraId="22FE60AA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Tania Inca</w:t>
            </w:r>
          </w:p>
        </w:tc>
        <w:tc>
          <w:tcPr>
            <w:tcW w:w="5974" w:type="dxa"/>
          </w:tcPr>
          <w:p w14:paraId="13CF175A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Que temas se han realizado respecto a Fauna Urbana</w:t>
            </w:r>
          </w:p>
        </w:tc>
      </w:tr>
      <w:tr w:rsidR="008D7C47" w:rsidRPr="005878AD" w14:paraId="7F02D391" w14:textId="77777777" w:rsidTr="005878AD">
        <w:tc>
          <w:tcPr>
            <w:tcW w:w="2668" w:type="dxa"/>
          </w:tcPr>
          <w:p w14:paraId="73111438" w14:textId="77777777" w:rsidR="008D7C47" w:rsidRPr="005878AD" w:rsidRDefault="008D7C47" w:rsidP="005878AD">
            <w:pPr>
              <w:jc w:val="both"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Fausto Caza</w:t>
            </w:r>
          </w:p>
        </w:tc>
        <w:tc>
          <w:tcPr>
            <w:tcW w:w="5974" w:type="dxa"/>
          </w:tcPr>
          <w:p w14:paraId="7141A925" w14:textId="77777777" w:rsidR="008D7C47" w:rsidRPr="005878AD" w:rsidRDefault="008D7C47" w:rsidP="005878AD">
            <w:pPr>
              <w:ind w:left="320"/>
              <w:contextualSpacing/>
              <w:rPr>
                <w:rFonts w:asciiTheme="majorHAnsi" w:eastAsia="Times New Roman" w:hAnsiTheme="majorHAnsi" w:cstheme="majorHAnsi"/>
              </w:rPr>
            </w:pPr>
            <w:r w:rsidRPr="005878AD">
              <w:rPr>
                <w:rFonts w:asciiTheme="majorHAnsi" w:eastAsia="Times New Roman" w:hAnsiTheme="majorHAnsi" w:cstheme="majorHAnsi"/>
              </w:rPr>
              <w:t>En cuanto a la taza de seguridad cuanto fue la inversión por zonas y cuanto se gastó en cada una</w:t>
            </w:r>
          </w:p>
        </w:tc>
      </w:tr>
    </w:tbl>
    <w:p w14:paraId="6162AB88" w14:textId="19ACC26A" w:rsidR="008D7C47" w:rsidRDefault="008D7C47" w:rsidP="0064799F">
      <w:pPr>
        <w:jc w:val="both"/>
        <w:rPr>
          <w:b/>
          <w:sz w:val="24"/>
          <w:szCs w:val="24"/>
        </w:rPr>
      </w:pPr>
    </w:p>
    <w:p w14:paraId="4C8ADDEC" w14:textId="1F269649" w:rsidR="00935CE6" w:rsidRPr="00FD0BAB" w:rsidRDefault="00FD0BAB" w:rsidP="0064799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CONCLUSIÓN</w:t>
      </w:r>
    </w:p>
    <w:p w14:paraId="22F6309D" w14:textId="24E56A7E" w:rsidR="00935CE6" w:rsidRPr="00861A9F" w:rsidRDefault="00935CE6" w:rsidP="0064799F">
      <w:pPr>
        <w:jc w:val="both"/>
        <w:rPr>
          <w:b/>
          <w:bCs/>
          <w:sz w:val="24"/>
          <w:szCs w:val="24"/>
        </w:rPr>
      </w:pPr>
      <w:r w:rsidRPr="00861A9F">
        <w:rPr>
          <w:b/>
          <w:bCs/>
          <w:sz w:val="24"/>
          <w:szCs w:val="24"/>
        </w:rPr>
        <w:t>ADMINISTRACIÓN ZONAL MANUELA SÁENZ</w:t>
      </w:r>
    </w:p>
    <w:p w14:paraId="4097F4F0" w14:textId="77777777" w:rsidR="00A34443" w:rsidRPr="00861A9F" w:rsidRDefault="00A34443" w:rsidP="0064799F">
      <w:pPr>
        <w:jc w:val="both"/>
        <w:rPr>
          <w:sz w:val="24"/>
          <w:szCs w:val="24"/>
        </w:rPr>
      </w:pPr>
      <w:bookmarkStart w:id="25" w:name="_GoBack"/>
      <w:bookmarkEnd w:id="25"/>
    </w:p>
    <w:p w14:paraId="209C6DD6" w14:textId="4B9EEBED" w:rsidR="00A34443" w:rsidRDefault="00935CE6" w:rsidP="0064799F">
      <w:pPr>
        <w:jc w:val="both"/>
        <w:rPr>
          <w:sz w:val="24"/>
          <w:szCs w:val="24"/>
        </w:rPr>
      </w:pPr>
      <w:r w:rsidRPr="00861A9F">
        <w:rPr>
          <w:sz w:val="24"/>
          <w:szCs w:val="24"/>
        </w:rPr>
        <w:t xml:space="preserve">La Administración Zonal Manuela Sáenz ejecutó 5.465.862 dólares, es decir, el 76% de su presupuesto y cumplió el 98% de sus </w:t>
      </w:r>
      <w:r w:rsidR="00215AB9" w:rsidRPr="00861A9F">
        <w:rPr>
          <w:sz w:val="24"/>
          <w:szCs w:val="24"/>
        </w:rPr>
        <w:t>metas</w:t>
      </w:r>
      <w:r w:rsidRPr="00861A9F">
        <w:rPr>
          <w:sz w:val="24"/>
          <w:szCs w:val="24"/>
        </w:rPr>
        <w:t xml:space="preserve"> POA, casi la totalidad de lo planeado. En seguridad, se dieron 22 acciones para </w:t>
      </w:r>
      <w:r w:rsidR="00215AB9" w:rsidRPr="00861A9F">
        <w:rPr>
          <w:sz w:val="24"/>
          <w:szCs w:val="24"/>
        </w:rPr>
        <w:t xml:space="preserve">la </w:t>
      </w:r>
      <w:r w:rsidRPr="00861A9F">
        <w:rPr>
          <w:sz w:val="24"/>
          <w:szCs w:val="24"/>
        </w:rPr>
        <w:t>mitigación de riesgos menores</w:t>
      </w:r>
      <w:r w:rsidR="00215AB9" w:rsidRPr="00861A9F">
        <w:rPr>
          <w:sz w:val="24"/>
          <w:szCs w:val="24"/>
        </w:rPr>
        <w:t>, mientras que</w:t>
      </w:r>
      <w:r w:rsidR="00C452BF" w:rsidRPr="00861A9F">
        <w:rPr>
          <w:sz w:val="24"/>
          <w:szCs w:val="24"/>
        </w:rPr>
        <w:t>,</w:t>
      </w:r>
      <w:r w:rsidR="00215AB9" w:rsidRPr="00861A9F">
        <w:rPr>
          <w:sz w:val="24"/>
          <w:szCs w:val="24"/>
        </w:rPr>
        <w:t xml:space="preserve"> para el </w:t>
      </w:r>
      <w:r w:rsidRPr="00861A9F">
        <w:rPr>
          <w:sz w:val="24"/>
          <w:szCs w:val="24"/>
        </w:rPr>
        <w:t>bienestar</w:t>
      </w:r>
      <w:r w:rsidR="00215AB9" w:rsidRPr="00861A9F">
        <w:rPr>
          <w:sz w:val="24"/>
          <w:szCs w:val="24"/>
        </w:rPr>
        <w:t xml:space="preserve"> de sus moradores,</w:t>
      </w:r>
      <w:r w:rsidRPr="00861A9F">
        <w:rPr>
          <w:sz w:val="24"/>
          <w:szCs w:val="24"/>
        </w:rPr>
        <w:t xml:space="preserve"> se generaron 6 espacios con oferta artística, cultural y patrimonial</w:t>
      </w:r>
      <w:r w:rsidR="00215AB9" w:rsidRPr="00861A9F">
        <w:rPr>
          <w:sz w:val="24"/>
          <w:szCs w:val="24"/>
        </w:rPr>
        <w:t xml:space="preserve">. </w:t>
      </w:r>
      <w:r w:rsidRPr="00861A9F">
        <w:rPr>
          <w:sz w:val="24"/>
          <w:szCs w:val="24"/>
        </w:rPr>
        <w:t xml:space="preserve">En productividad, </w:t>
      </w:r>
      <w:r w:rsidR="00215AB9" w:rsidRPr="00861A9F">
        <w:rPr>
          <w:sz w:val="24"/>
          <w:szCs w:val="24"/>
        </w:rPr>
        <w:t xml:space="preserve">en cambio, </w:t>
      </w:r>
      <w:r w:rsidRPr="00861A9F">
        <w:rPr>
          <w:sz w:val="24"/>
          <w:szCs w:val="24"/>
        </w:rPr>
        <w:t xml:space="preserve">22 emprendedoras </w:t>
      </w:r>
      <w:r w:rsidR="00215AB9" w:rsidRPr="00861A9F">
        <w:rPr>
          <w:sz w:val="24"/>
          <w:szCs w:val="24"/>
        </w:rPr>
        <w:t xml:space="preserve">se articularon </w:t>
      </w:r>
      <w:r w:rsidRPr="00861A9F">
        <w:rPr>
          <w:sz w:val="24"/>
          <w:szCs w:val="24"/>
        </w:rPr>
        <w:t>al proyecto del uso apropiado del espacio público</w:t>
      </w:r>
      <w:r w:rsidR="00215AB9" w:rsidRPr="00861A9F">
        <w:rPr>
          <w:sz w:val="24"/>
          <w:szCs w:val="24"/>
        </w:rPr>
        <w:t>.</w:t>
      </w:r>
    </w:p>
    <w:p w14:paraId="2ACDBB5D" w14:textId="2AA9227B" w:rsidR="003D7FA7" w:rsidRDefault="003D7FA7" w:rsidP="0064799F">
      <w:pPr>
        <w:jc w:val="both"/>
        <w:rPr>
          <w:sz w:val="24"/>
          <w:szCs w:val="24"/>
        </w:rPr>
      </w:pPr>
    </w:p>
    <w:p w14:paraId="78A61F1D" w14:textId="77777777" w:rsidR="003D7FA7" w:rsidRDefault="003D7FA7" w:rsidP="003D7FA7">
      <w:pPr>
        <w:jc w:val="both"/>
        <w:rPr>
          <w:rFonts w:asciiTheme="majorHAnsi" w:hAnsiTheme="majorHAnsi" w:cstheme="majorHAnsi"/>
          <w:b/>
        </w:rPr>
      </w:pPr>
    </w:p>
    <w:p w14:paraId="1C9A1A74" w14:textId="77777777" w:rsidR="003D7FA7" w:rsidRDefault="003D7FA7" w:rsidP="003D7FA7">
      <w:pPr>
        <w:jc w:val="both"/>
        <w:rPr>
          <w:rFonts w:asciiTheme="majorHAnsi" w:hAnsiTheme="majorHAnsi" w:cstheme="majorHAnsi"/>
          <w:b/>
        </w:rPr>
      </w:pPr>
    </w:p>
    <w:p w14:paraId="00A06FD8" w14:textId="77777777" w:rsidR="003D7FA7" w:rsidRDefault="003D7FA7" w:rsidP="003D7FA7">
      <w:pPr>
        <w:jc w:val="both"/>
        <w:rPr>
          <w:rFonts w:asciiTheme="majorHAnsi" w:hAnsiTheme="majorHAnsi" w:cstheme="majorHAnsi"/>
          <w:b/>
        </w:rPr>
      </w:pPr>
    </w:p>
    <w:p w14:paraId="7480C81D" w14:textId="41225BC6" w:rsidR="003D7FA7" w:rsidRPr="005878AD" w:rsidRDefault="003D7FA7" w:rsidP="003D7FA7">
      <w:pPr>
        <w:jc w:val="both"/>
        <w:rPr>
          <w:rFonts w:asciiTheme="majorHAnsi" w:hAnsiTheme="majorHAnsi" w:cstheme="majorHAnsi"/>
          <w:b/>
        </w:rPr>
      </w:pPr>
      <w:r w:rsidRPr="005878AD">
        <w:rPr>
          <w:rFonts w:asciiTheme="majorHAnsi" w:hAnsiTheme="majorHAnsi" w:cstheme="majorHAnsi"/>
          <w:b/>
        </w:rPr>
        <w:t xml:space="preserve">Msc. Hernán Alejandro </w:t>
      </w:r>
      <w:r w:rsidRPr="005878AD">
        <w:rPr>
          <w:rFonts w:asciiTheme="majorHAnsi" w:hAnsiTheme="majorHAnsi" w:cstheme="majorHAnsi"/>
          <w:b/>
        </w:rPr>
        <w:t>Ortiz</w:t>
      </w:r>
      <w:r w:rsidRPr="005878AD">
        <w:rPr>
          <w:rFonts w:asciiTheme="majorHAnsi" w:hAnsiTheme="majorHAnsi" w:cstheme="majorHAnsi"/>
          <w:b/>
        </w:rPr>
        <w:t xml:space="preserve"> Díaz</w:t>
      </w:r>
    </w:p>
    <w:p w14:paraId="0B89F3A1" w14:textId="77777777" w:rsidR="003D7FA7" w:rsidRDefault="003D7FA7" w:rsidP="003D7FA7">
      <w:pPr>
        <w:jc w:val="both"/>
        <w:rPr>
          <w:b/>
          <w:sz w:val="24"/>
          <w:szCs w:val="24"/>
        </w:rPr>
      </w:pPr>
      <w:r w:rsidRPr="005878AD">
        <w:rPr>
          <w:rFonts w:asciiTheme="majorHAnsi" w:hAnsiTheme="majorHAnsi" w:cstheme="majorHAnsi"/>
          <w:b/>
        </w:rPr>
        <w:t xml:space="preserve">ADMINISTRADOR ZONAL CENTRO “MANUELA SÁENZ” </w:t>
      </w:r>
    </w:p>
    <w:p w14:paraId="359C8467" w14:textId="77777777" w:rsidR="003D7FA7" w:rsidRPr="0064799F" w:rsidRDefault="003D7FA7" w:rsidP="0064799F">
      <w:pPr>
        <w:jc w:val="both"/>
        <w:rPr>
          <w:sz w:val="24"/>
          <w:szCs w:val="24"/>
        </w:rPr>
      </w:pPr>
    </w:p>
    <w:p w14:paraId="734C1C46" w14:textId="0B72B48D" w:rsidR="00215AB9" w:rsidRPr="0064799F" w:rsidRDefault="00215AB9" w:rsidP="0064799F">
      <w:pPr>
        <w:jc w:val="both"/>
        <w:rPr>
          <w:sz w:val="24"/>
          <w:szCs w:val="24"/>
        </w:rPr>
      </w:pPr>
    </w:p>
    <w:p w14:paraId="3293CF5F" w14:textId="77777777" w:rsidR="004E3477" w:rsidRPr="0064799F" w:rsidRDefault="004E3477" w:rsidP="001A4405">
      <w:pPr>
        <w:pStyle w:val="Prrafodelista"/>
        <w:jc w:val="both"/>
        <w:rPr>
          <w:bCs/>
          <w:sz w:val="24"/>
          <w:szCs w:val="24"/>
        </w:rPr>
      </w:pPr>
    </w:p>
    <w:p w14:paraId="174E50C8" w14:textId="77777777" w:rsidR="00E87E37" w:rsidRPr="0064799F" w:rsidRDefault="00E87E37" w:rsidP="0064799F">
      <w:pPr>
        <w:spacing w:line="240" w:lineRule="auto"/>
        <w:jc w:val="both"/>
        <w:rPr>
          <w:sz w:val="24"/>
          <w:szCs w:val="24"/>
        </w:rPr>
      </w:pPr>
    </w:p>
    <w:p w14:paraId="7E837E99" w14:textId="77777777" w:rsidR="00A34443" w:rsidRPr="0064799F" w:rsidRDefault="00C45AF7" w:rsidP="0064799F">
      <w:pPr>
        <w:ind w:right="-1440"/>
        <w:jc w:val="both"/>
        <w:rPr>
          <w:sz w:val="24"/>
          <w:szCs w:val="24"/>
        </w:rPr>
      </w:pPr>
      <w:r w:rsidRPr="0064799F">
        <w:rPr>
          <w:noProof/>
          <w:sz w:val="24"/>
          <w:szCs w:val="24"/>
          <w:lang w:val="es-EC"/>
        </w:rPr>
        <w:drawing>
          <wp:anchor distT="0" distB="0" distL="0" distR="0" simplePos="0" relativeHeight="251660288" behindDoc="1" locked="0" layoutInCell="1" hidden="0" allowOverlap="1" wp14:anchorId="16C3E5E5" wp14:editId="74572D1F">
            <wp:simplePos x="0" y="0"/>
            <wp:positionH relativeFrom="column">
              <wp:posOffset>-914396</wp:posOffset>
            </wp:positionH>
            <wp:positionV relativeFrom="paragraph">
              <wp:posOffset>-1339517</wp:posOffset>
            </wp:positionV>
            <wp:extent cx="7556602" cy="10685030"/>
            <wp:effectExtent l="0" t="0" r="0" b="0"/>
            <wp:wrapNone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602" cy="1068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34443" w:rsidRPr="0064799F" w:rsidSect="00B14C41">
      <w:headerReference w:type="default" r:id="rId17"/>
      <w:footerReference w:type="default" r:id="rId18"/>
      <w:pgSz w:w="11909" w:h="16834"/>
      <w:pgMar w:top="2098" w:right="1440" w:bottom="1440" w:left="1440" w:header="720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12580" w14:textId="77777777" w:rsidR="00F9072C" w:rsidRDefault="00F9072C">
      <w:pPr>
        <w:spacing w:line="240" w:lineRule="auto"/>
      </w:pPr>
      <w:r>
        <w:separator/>
      </w:r>
    </w:p>
  </w:endnote>
  <w:endnote w:type="continuationSeparator" w:id="0">
    <w:p w14:paraId="4CC3D66E" w14:textId="77777777" w:rsidR="00F9072C" w:rsidRDefault="00F907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6632062"/>
      <w:docPartObj>
        <w:docPartGallery w:val="Page Numbers (Bottom of Page)"/>
        <w:docPartUnique/>
      </w:docPartObj>
    </w:sdtPr>
    <w:sdtContent>
      <w:p w14:paraId="227C02FB" w14:textId="409AFCE1" w:rsidR="005878AD" w:rsidRDefault="005878A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FA7" w:rsidRPr="003D7FA7">
          <w:rPr>
            <w:noProof/>
            <w:lang w:val="es-ES"/>
          </w:rPr>
          <w:t>31</w:t>
        </w:r>
        <w:r>
          <w:fldChar w:fldCharType="end"/>
        </w:r>
      </w:p>
    </w:sdtContent>
  </w:sdt>
  <w:p w14:paraId="3E3CD9B0" w14:textId="77777777" w:rsidR="005878AD" w:rsidRDefault="005878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B43CB" w14:textId="77777777" w:rsidR="00F9072C" w:rsidRDefault="00F9072C">
      <w:pPr>
        <w:spacing w:line="240" w:lineRule="auto"/>
      </w:pPr>
      <w:r>
        <w:separator/>
      </w:r>
    </w:p>
  </w:footnote>
  <w:footnote w:type="continuationSeparator" w:id="0">
    <w:p w14:paraId="178646F7" w14:textId="77777777" w:rsidR="00F9072C" w:rsidRDefault="00F907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3FC47" w14:textId="54993829" w:rsidR="005878AD" w:rsidRDefault="005878AD">
    <w:r>
      <w:pict w14:anchorId="150C6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-1in;margin-top:-104.55pt;width:595.7pt;height:842.75pt;z-index:-251656704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  <w:r>
      <w:pict w14:anchorId="24D6EA6A">
        <v:shape id="WordPictureWatermark1" o:spid="_x0000_s2049" type="#_x0000_t75" alt="" style="position:absolute;margin-left:-72.1pt;margin-top:15780.1pt;width:595.7pt;height:842.75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08A1"/>
    <w:multiLevelType w:val="hybridMultilevel"/>
    <w:tmpl w:val="574ED192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14DF3"/>
    <w:multiLevelType w:val="multilevel"/>
    <w:tmpl w:val="66F096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901861"/>
    <w:multiLevelType w:val="hybridMultilevel"/>
    <w:tmpl w:val="EA8C84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E719A"/>
    <w:multiLevelType w:val="multilevel"/>
    <w:tmpl w:val="D4C4F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552BC3"/>
    <w:multiLevelType w:val="multilevel"/>
    <w:tmpl w:val="1A406A8C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32106EE"/>
    <w:multiLevelType w:val="multilevel"/>
    <w:tmpl w:val="2E328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972A89"/>
    <w:multiLevelType w:val="hybridMultilevel"/>
    <w:tmpl w:val="F522BA2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66D33"/>
    <w:multiLevelType w:val="hybridMultilevel"/>
    <w:tmpl w:val="31F853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1167"/>
    <w:multiLevelType w:val="multilevel"/>
    <w:tmpl w:val="8A50A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A329DF"/>
    <w:multiLevelType w:val="multilevel"/>
    <w:tmpl w:val="0C14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B66AC4"/>
    <w:multiLevelType w:val="hybridMultilevel"/>
    <w:tmpl w:val="789C60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F132D"/>
    <w:multiLevelType w:val="hybridMultilevel"/>
    <w:tmpl w:val="D0725D6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A910CD"/>
    <w:multiLevelType w:val="hybridMultilevel"/>
    <w:tmpl w:val="82C08840"/>
    <w:lvl w:ilvl="0" w:tplc="847E57E0">
      <w:start w:val="6"/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B2B67"/>
    <w:multiLevelType w:val="multilevel"/>
    <w:tmpl w:val="A7DAEA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865749E"/>
    <w:multiLevelType w:val="hybridMultilevel"/>
    <w:tmpl w:val="4554026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F41EB2"/>
    <w:multiLevelType w:val="hybridMultilevel"/>
    <w:tmpl w:val="9A1A87A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96BF2"/>
    <w:multiLevelType w:val="hybridMultilevel"/>
    <w:tmpl w:val="EF5888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D6674"/>
    <w:multiLevelType w:val="multilevel"/>
    <w:tmpl w:val="776E4E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FA32C8"/>
    <w:multiLevelType w:val="hybridMultilevel"/>
    <w:tmpl w:val="C95EBE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13CA9"/>
    <w:multiLevelType w:val="hybridMultilevel"/>
    <w:tmpl w:val="E4ECAF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E5E3F"/>
    <w:multiLevelType w:val="multilevel"/>
    <w:tmpl w:val="18E2D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2C3323A"/>
    <w:multiLevelType w:val="hybridMultilevel"/>
    <w:tmpl w:val="7B668642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C74247"/>
    <w:multiLevelType w:val="hybridMultilevel"/>
    <w:tmpl w:val="DC4E5C8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6E0FF6"/>
    <w:multiLevelType w:val="hybridMultilevel"/>
    <w:tmpl w:val="0CE279E8"/>
    <w:lvl w:ilvl="0" w:tplc="428AF5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0EE5C2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FE6D5D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B76645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5CCA4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C889F8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1FA076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53C205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C8ABCB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912F77"/>
    <w:multiLevelType w:val="hybridMultilevel"/>
    <w:tmpl w:val="84005352"/>
    <w:lvl w:ilvl="0" w:tplc="30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A2C6E08"/>
    <w:multiLevelType w:val="multilevel"/>
    <w:tmpl w:val="12943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AE10C3B"/>
    <w:multiLevelType w:val="hybridMultilevel"/>
    <w:tmpl w:val="DD06EF2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561D90"/>
    <w:multiLevelType w:val="hybridMultilevel"/>
    <w:tmpl w:val="A06012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C80EBE"/>
    <w:multiLevelType w:val="multilevel"/>
    <w:tmpl w:val="8CD0A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0135880"/>
    <w:multiLevelType w:val="multilevel"/>
    <w:tmpl w:val="038C73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10479FE"/>
    <w:multiLevelType w:val="hybridMultilevel"/>
    <w:tmpl w:val="A67C664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1E06C71"/>
    <w:multiLevelType w:val="hybridMultilevel"/>
    <w:tmpl w:val="045E00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216445"/>
    <w:multiLevelType w:val="hybridMultilevel"/>
    <w:tmpl w:val="0DBE940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6C36C98"/>
    <w:multiLevelType w:val="hybridMultilevel"/>
    <w:tmpl w:val="F03CB114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B44F4"/>
    <w:multiLevelType w:val="multilevel"/>
    <w:tmpl w:val="BAEEEA4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49115ACF"/>
    <w:multiLevelType w:val="multilevel"/>
    <w:tmpl w:val="24AC2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A60789F"/>
    <w:multiLevelType w:val="hybridMultilevel"/>
    <w:tmpl w:val="5E288F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C8759E"/>
    <w:multiLevelType w:val="hybridMultilevel"/>
    <w:tmpl w:val="5B60022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5E5324"/>
    <w:multiLevelType w:val="hybridMultilevel"/>
    <w:tmpl w:val="8E664FB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DF44F1B"/>
    <w:multiLevelType w:val="hybridMultilevel"/>
    <w:tmpl w:val="0ADA99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163FDE"/>
    <w:multiLevelType w:val="hybridMultilevel"/>
    <w:tmpl w:val="C45CB9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9C2AD0"/>
    <w:multiLevelType w:val="hybridMultilevel"/>
    <w:tmpl w:val="3EFE0FC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D76333"/>
    <w:multiLevelType w:val="hybridMultilevel"/>
    <w:tmpl w:val="B4468A20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4B4E36"/>
    <w:multiLevelType w:val="multilevel"/>
    <w:tmpl w:val="42508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FD13220"/>
    <w:multiLevelType w:val="hybridMultilevel"/>
    <w:tmpl w:val="D716F6D8"/>
    <w:lvl w:ilvl="0" w:tplc="3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3C2C9F"/>
    <w:multiLevelType w:val="hybridMultilevel"/>
    <w:tmpl w:val="FF9818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D612CE"/>
    <w:multiLevelType w:val="multilevel"/>
    <w:tmpl w:val="4D7609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65C1625"/>
    <w:multiLevelType w:val="hybridMultilevel"/>
    <w:tmpl w:val="68E0BD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DE0FAC"/>
    <w:multiLevelType w:val="hybridMultilevel"/>
    <w:tmpl w:val="7CE0165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FCECAF0"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69D25FE3"/>
    <w:multiLevelType w:val="multilevel"/>
    <w:tmpl w:val="C6761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B20755B"/>
    <w:multiLevelType w:val="hybridMultilevel"/>
    <w:tmpl w:val="E55A33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D924E5"/>
    <w:multiLevelType w:val="hybridMultilevel"/>
    <w:tmpl w:val="6218BDE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B8F5F55"/>
    <w:multiLevelType w:val="hybridMultilevel"/>
    <w:tmpl w:val="F8F2F6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992114"/>
    <w:multiLevelType w:val="hybridMultilevel"/>
    <w:tmpl w:val="6C72D6C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E775E17"/>
    <w:multiLevelType w:val="hybridMultilevel"/>
    <w:tmpl w:val="C09841AA"/>
    <w:lvl w:ilvl="0" w:tplc="E99A6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97159F"/>
    <w:multiLevelType w:val="hybridMultilevel"/>
    <w:tmpl w:val="7D9424EE"/>
    <w:lvl w:ilvl="0" w:tplc="3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E1425C"/>
    <w:multiLevelType w:val="multilevel"/>
    <w:tmpl w:val="18E2D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 w15:restartNumberingAfterBreak="0">
    <w:nsid w:val="7FED6FEA"/>
    <w:multiLevelType w:val="multilevel"/>
    <w:tmpl w:val="8490EA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58" w15:restartNumberingAfterBreak="0">
    <w:nsid w:val="7FFA5BE5"/>
    <w:multiLevelType w:val="multilevel"/>
    <w:tmpl w:val="49FA7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8"/>
  </w:num>
  <w:num w:numId="3">
    <w:abstractNumId w:val="17"/>
  </w:num>
  <w:num w:numId="4">
    <w:abstractNumId w:val="23"/>
  </w:num>
  <w:num w:numId="5">
    <w:abstractNumId w:val="40"/>
  </w:num>
  <w:num w:numId="6">
    <w:abstractNumId w:val="47"/>
  </w:num>
  <w:num w:numId="7">
    <w:abstractNumId w:val="50"/>
  </w:num>
  <w:num w:numId="8">
    <w:abstractNumId w:val="39"/>
  </w:num>
  <w:num w:numId="9">
    <w:abstractNumId w:val="2"/>
  </w:num>
  <w:num w:numId="10">
    <w:abstractNumId w:val="10"/>
  </w:num>
  <w:num w:numId="11">
    <w:abstractNumId w:val="45"/>
  </w:num>
  <w:num w:numId="12">
    <w:abstractNumId w:val="16"/>
  </w:num>
  <w:num w:numId="13">
    <w:abstractNumId w:val="27"/>
  </w:num>
  <w:num w:numId="14">
    <w:abstractNumId w:val="34"/>
  </w:num>
  <w:num w:numId="15">
    <w:abstractNumId w:val="30"/>
  </w:num>
  <w:num w:numId="16">
    <w:abstractNumId w:val="48"/>
  </w:num>
  <w:num w:numId="17">
    <w:abstractNumId w:val="26"/>
  </w:num>
  <w:num w:numId="18">
    <w:abstractNumId w:val="52"/>
  </w:num>
  <w:num w:numId="19">
    <w:abstractNumId w:val="54"/>
  </w:num>
  <w:num w:numId="20">
    <w:abstractNumId w:val="24"/>
  </w:num>
  <w:num w:numId="21">
    <w:abstractNumId w:val="55"/>
  </w:num>
  <w:num w:numId="22">
    <w:abstractNumId w:val="33"/>
  </w:num>
  <w:num w:numId="23">
    <w:abstractNumId w:val="53"/>
  </w:num>
  <w:num w:numId="24">
    <w:abstractNumId w:val="14"/>
  </w:num>
  <w:num w:numId="25">
    <w:abstractNumId w:val="0"/>
  </w:num>
  <w:num w:numId="26">
    <w:abstractNumId w:val="32"/>
  </w:num>
  <w:num w:numId="27">
    <w:abstractNumId w:val="51"/>
  </w:num>
  <w:num w:numId="28">
    <w:abstractNumId w:val="15"/>
  </w:num>
  <w:num w:numId="29">
    <w:abstractNumId w:val="31"/>
  </w:num>
  <w:num w:numId="30">
    <w:abstractNumId w:val="36"/>
  </w:num>
  <w:num w:numId="31">
    <w:abstractNumId w:val="18"/>
  </w:num>
  <w:num w:numId="32">
    <w:abstractNumId w:val="19"/>
  </w:num>
  <w:num w:numId="33">
    <w:abstractNumId w:val="42"/>
  </w:num>
  <w:num w:numId="34">
    <w:abstractNumId w:val="21"/>
  </w:num>
  <w:num w:numId="35">
    <w:abstractNumId w:val="22"/>
  </w:num>
  <w:num w:numId="36">
    <w:abstractNumId w:val="44"/>
  </w:num>
  <w:num w:numId="37">
    <w:abstractNumId w:val="12"/>
  </w:num>
  <w:num w:numId="38">
    <w:abstractNumId w:val="25"/>
  </w:num>
  <w:num w:numId="39">
    <w:abstractNumId w:val="1"/>
  </w:num>
  <w:num w:numId="40">
    <w:abstractNumId w:val="3"/>
  </w:num>
  <w:num w:numId="41">
    <w:abstractNumId w:val="58"/>
  </w:num>
  <w:num w:numId="42">
    <w:abstractNumId w:val="35"/>
  </w:num>
  <w:num w:numId="43">
    <w:abstractNumId w:val="5"/>
  </w:num>
  <w:num w:numId="44">
    <w:abstractNumId w:val="43"/>
  </w:num>
  <w:num w:numId="45">
    <w:abstractNumId w:val="8"/>
  </w:num>
  <w:num w:numId="46">
    <w:abstractNumId w:val="13"/>
  </w:num>
  <w:num w:numId="47">
    <w:abstractNumId w:val="29"/>
  </w:num>
  <w:num w:numId="48">
    <w:abstractNumId w:val="49"/>
  </w:num>
  <w:num w:numId="49">
    <w:abstractNumId w:val="38"/>
  </w:num>
  <w:num w:numId="50">
    <w:abstractNumId w:val="7"/>
  </w:num>
  <w:num w:numId="51">
    <w:abstractNumId w:val="6"/>
  </w:num>
  <w:num w:numId="52">
    <w:abstractNumId w:val="41"/>
  </w:num>
  <w:num w:numId="53">
    <w:abstractNumId w:val="11"/>
  </w:num>
  <w:num w:numId="54">
    <w:abstractNumId w:val="57"/>
  </w:num>
  <w:num w:numId="55">
    <w:abstractNumId w:val="4"/>
  </w:num>
  <w:num w:numId="56">
    <w:abstractNumId w:val="20"/>
  </w:num>
  <w:num w:numId="57">
    <w:abstractNumId w:val="37"/>
  </w:num>
  <w:num w:numId="58">
    <w:abstractNumId w:val="46"/>
  </w:num>
  <w:num w:numId="59">
    <w:abstractNumId w:val="5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43"/>
    <w:rsid w:val="00004C58"/>
    <w:rsid w:val="000050FD"/>
    <w:rsid w:val="00014453"/>
    <w:rsid w:val="00023164"/>
    <w:rsid w:val="00025333"/>
    <w:rsid w:val="00027544"/>
    <w:rsid w:val="00033F93"/>
    <w:rsid w:val="00040EEF"/>
    <w:rsid w:val="00042D2A"/>
    <w:rsid w:val="00055BB5"/>
    <w:rsid w:val="0005634B"/>
    <w:rsid w:val="0005683E"/>
    <w:rsid w:val="00065E5C"/>
    <w:rsid w:val="00081B14"/>
    <w:rsid w:val="00082E30"/>
    <w:rsid w:val="00094E6C"/>
    <w:rsid w:val="0009581D"/>
    <w:rsid w:val="0009585F"/>
    <w:rsid w:val="000A23E7"/>
    <w:rsid w:val="000B2B22"/>
    <w:rsid w:val="000D0E62"/>
    <w:rsid w:val="000E2427"/>
    <w:rsid w:val="000E449F"/>
    <w:rsid w:val="000E5C1E"/>
    <w:rsid w:val="000F78AA"/>
    <w:rsid w:val="0011106F"/>
    <w:rsid w:val="00136144"/>
    <w:rsid w:val="00150CCF"/>
    <w:rsid w:val="00150E11"/>
    <w:rsid w:val="00152041"/>
    <w:rsid w:val="00175525"/>
    <w:rsid w:val="00175BB8"/>
    <w:rsid w:val="00190202"/>
    <w:rsid w:val="001A28AF"/>
    <w:rsid w:val="001A3371"/>
    <w:rsid w:val="001A4405"/>
    <w:rsid w:val="001B5B41"/>
    <w:rsid w:val="001B6272"/>
    <w:rsid w:val="001D3DF7"/>
    <w:rsid w:val="001D7EDA"/>
    <w:rsid w:val="001F0459"/>
    <w:rsid w:val="0020432F"/>
    <w:rsid w:val="002056F2"/>
    <w:rsid w:val="00210D09"/>
    <w:rsid w:val="00215AB9"/>
    <w:rsid w:val="0022250B"/>
    <w:rsid w:val="00237073"/>
    <w:rsid w:val="00237AD6"/>
    <w:rsid w:val="002549A4"/>
    <w:rsid w:val="00277ACE"/>
    <w:rsid w:val="002843AB"/>
    <w:rsid w:val="002845C2"/>
    <w:rsid w:val="00287F94"/>
    <w:rsid w:val="002933B2"/>
    <w:rsid w:val="002A3BBA"/>
    <w:rsid w:val="002B13F7"/>
    <w:rsid w:val="002C1EE8"/>
    <w:rsid w:val="002E33E3"/>
    <w:rsid w:val="002F3342"/>
    <w:rsid w:val="00307DB3"/>
    <w:rsid w:val="00317CA7"/>
    <w:rsid w:val="00326C9A"/>
    <w:rsid w:val="003441B6"/>
    <w:rsid w:val="00350706"/>
    <w:rsid w:val="0035136E"/>
    <w:rsid w:val="00362897"/>
    <w:rsid w:val="00377CAD"/>
    <w:rsid w:val="00382706"/>
    <w:rsid w:val="0038680A"/>
    <w:rsid w:val="00387E32"/>
    <w:rsid w:val="0039297C"/>
    <w:rsid w:val="003B4642"/>
    <w:rsid w:val="003B4D7C"/>
    <w:rsid w:val="003D33E3"/>
    <w:rsid w:val="003D639C"/>
    <w:rsid w:val="003D7FA7"/>
    <w:rsid w:val="003E167D"/>
    <w:rsid w:val="003E260D"/>
    <w:rsid w:val="003E63C9"/>
    <w:rsid w:val="003F5EFC"/>
    <w:rsid w:val="00407BAE"/>
    <w:rsid w:val="004226AE"/>
    <w:rsid w:val="004278AC"/>
    <w:rsid w:val="0043623D"/>
    <w:rsid w:val="00443F99"/>
    <w:rsid w:val="00455493"/>
    <w:rsid w:val="00456CCC"/>
    <w:rsid w:val="00466448"/>
    <w:rsid w:val="00480076"/>
    <w:rsid w:val="00484252"/>
    <w:rsid w:val="00484C33"/>
    <w:rsid w:val="00484FA9"/>
    <w:rsid w:val="004A38C9"/>
    <w:rsid w:val="004A6C51"/>
    <w:rsid w:val="004C7AC6"/>
    <w:rsid w:val="004E3477"/>
    <w:rsid w:val="004F06C0"/>
    <w:rsid w:val="004F7985"/>
    <w:rsid w:val="00501C0F"/>
    <w:rsid w:val="00506AD7"/>
    <w:rsid w:val="005249D3"/>
    <w:rsid w:val="0054527A"/>
    <w:rsid w:val="00553D02"/>
    <w:rsid w:val="00554097"/>
    <w:rsid w:val="005555F2"/>
    <w:rsid w:val="005665A8"/>
    <w:rsid w:val="00574108"/>
    <w:rsid w:val="00575C1C"/>
    <w:rsid w:val="005878AD"/>
    <w:rsid w:val="00590861"/>
    <w:rsid w:val="005A1EE9"/>
    <w:rsid w:val="005A2186"/>
    <w:rsid w:val="005B1242"/>
    <w:rsid w:val="005D152E"/>
    <w:rsid w:val="005D20AB"/>
    <w:rsid w:val="005D45D6"/>
    <w:rsid w:val="005E6954"/>
    <w:rsid w:val="005F7C9B"/>
    <w:rsid w:val="006054E7"/>
    <w:rsid w:val="0061775D"/>
    <w:rsid w:val="006223C7"/>
    <w:rsid w:val="00625F25"/>
    <w:rsid w:val="0064008B"/>
    <w:rsid w:val="00647147"/>
    <w:rsid w:val="0064799F"/>
    <w:rsid w:val="00653192"/>
    <w:rsid w:val="00670CF1"/>
    <w:rsid w:val="00676500"/>
    <w:rsid w:val="00677FDD"/>
    <w:rsid w:val="00683821"/>
    <w:rsid w:val="00686AD2"/>
    <w:rsid w:val="006950D1"/>
    <w:rsid w:val="006A23BA"/>
    <w:rsid w:val="006A73FF"/>
    <w:rsid w:val="006C6CFC"/>
    <w:rsid w:val="006D1198"/>
    <w:rsid w:val="006D2281"/>
    <w:rsid w:val="006D47DC"/>
    <w:rsid w:val="006D5FC3"/>
    <w:rsid w:val="006F3065"/>
    <w:rsid w:val="006F6F8A"/>
    <w:rsid w:val="00701372"/>
    <w:rsid w:val="00702537"/>
    <w:rsid w:val="007125FD"/>
    <w:rsid w:val="007154D4"/>
    <w:rsid w:val="00715EC2"/>
    <w:rsid w:val="00734F8D"/>
    <w:rsid w:val="00737D1A"/>
    <w:rsid w:val="007466E7"/>
    <w:rsid w:val="007550FC"/>
    <w:rsid w:val="00760DC5"/>
    <w:rsid w:val="007A629B"/>
    <w:rsid w:val="007A7148"/>
    <w:rsid w:val="007D2C6E"/>
    <w:rsid w:val="00800283"/>
    <w:rsid w:val="00800930"/>
    <w:rsid w:val="00804CEB"/>
    <w:rsid w:val="0080569F"/>
    <w:rsid w:val="00822440"/>
    <w:rsid w:val="00826197"/>
    <w:rsid w:val="00861A9F"/>
    <w:rsid w:val="00864025"/>
    <w:rsid w:val="008759E2"/>
    <w:rsid w:val="00876EAB"/>
    <w:rsid w:val="008877A7"/>
    <w:rsid w:val="008934E2"/>
    <w:rsid w:val="008958C9"/>
    <w:rsid w:val="00895AF2"/>
    <w:rsid w:val="008A2E8E"/>
    <w:rsid w:val="008B079B"/>
    <w:rsid w:val="008B1EC1"/>
    <w:rsid w:val="008D7C47"/>
    <w:rsid w:val="008E3D9C"/>
    <w:rsid w:val="0090050A"/>
    <w:rsid w:val="00904578"/>
    <w:rsid w:val="00923FF0"/>
    <w:rsid w:val="00924474"/>
    <w:rsid w:val="009351AF"/>
    <w:rsid w:val="00935CE6"/>
    <w:rsid w:val="00936553"/>
    <w:rsid w:val="009433BE"/>
    <w:rsid w:val="009535BD"/>
    <w:rsid w:val="0096009C"/>
    <w:rsid w:val="009617E7"/>
    <w:rsid w:val="00963ED1"/>
    <w:rsid w:val="00964A21"/>
    <w:rsid w:val="0097550F"/>
    <w:rsid w:val="00990797"/>
    <w:rsid w:val="00990C92"/>
    <w:rsid w:val="009A0D51"/>
    <w:rsid w:val="009B02FA"/>
    <w:rsid w:val="009B6838"/>
    <w:rsid w:val="009C06E0"/>
    <w:rsid w:val="009D2036"/>
    <w:rsid w:val="009D2B33"/>
    <w:rsid w:val="009D706A"/>
    <w:rsid w:val="009E5150"/>
    <w:rsid w:val="009F1AA6"/>
    <w:rsid w:val="009F2125"/>
    <w:rsid w:val="00A00F0A"/>
    <w:rsid w:val="00A015DC"/>
    <w:rsid w:val="00A0367A"/>
    <w:rsid w:val="00A04F86"/>
    <w:rsid w:val="00A15ADB"/>
    <w:rsid w:val="00A17C21"/>
    <w:rsid w:val="00A21C8E"/>
    <w:rsid w:val="00A34443"/>
    <w:rsid w:val="00A55A6A"/>
    <w:rsid w:val="00A60F1A"/>
    <w:rsid w:val="00A66D52"/>
    <w:rsid w:val="00A74859"/>
    <w:rsid w:val="00A82511"/>
    <w:rsid w:val="00A91686"/>
    <w:rsid w:val="00A93B4C"/>
    <w:rsid w:val="00AA5A13"/>
    <w:rsid w:val="00AC5E5C"/>
    <w:rsid w:val="00AD721E"/>
    <w:rsid w:val="00AE0BE7"/>
    <w:rsid w:val="00AE2AA4"/>
    <w:rsid w:val="00AE6AE7"/>
    <w:rsid w:val="00AF09A1"/>
    <w:rsid w:val="00AF5A40"/>
    <w:rsid w:val="00B14C41"/>
    <w:rsid w:val="00B30F18"/>
    <w:rsid w:val="00B31213"/>
    <w:rsid w:val="00B333C8"/>
    <w:rsid w:val="00B3424D"/>
    <w:rsid w:val="00B353D3"/>
    <w:rsid w:val="00B356B4"/>
    <w:rsid w:val="00B46060"/>
    <w:rsid w:val="00B47F1D"/>
    <w:rsid w:val="00B50112"/>
    <w:rsid w:val="00B62252"/>
    <w:rsid w:val="00B65D0D"/>
    <w:rsid w:val="00B6619B"/>
    <w:rsid w:val="00B8556E"/>
    <w:rsid w:val="00B85979"/>
    <w:rsid w:val="00B86A1A"/>
    <w:rsid w:val="00B9138E"/>
    <w:rsid w:val="00BA6973"/>
    <w:rsid w:val="00BA712A"/>
    <w:rsid w:val="00BD07BA"/>
    <w:rsid w:val="00BD531C"/>
    <w:rsid w:val="00BE252E"/>
    <w:rsid w:val="00BE6393"/>
    <w:rsid w:val="00BF2826"/>
    <w:rsid w:val="00BF55D6"/>
    <w:rsid w:val="00C14E3D"/>
    <w:rsid w:val="00C17E5F"/>
    <w:rsid w:val="00C2737A"/>
    <w:rsid w:val="00C3116B"/>
    <w:rsid w:val="00C36501"/>
    <w:rsid w:val="00C416D9"/>
    <w:rsid w:val="00C452BF"/>
    <w:rsid w:val="00C45382"/>
    <w:rsid w:val="00C45A74"/>
    <w:rsid w:val="00C45AF7"/>
    <w:rsid w:val="00C71933"/>
    <w:rsid w:val="00C77E27"/>
    <w:rsid w:val="00C80DE2"/>
    <w:rsid w:val="00C82DF0"/>
    <w:rsid w:val="00CA25A6"/>
    <w:rsid w:val="00CA6FFB"/>
    <w:rsid w:val="00CA707F"/>
    <w:rsid w:val="00CB0111"/>
    <w:rsid w:val="00CB0BC6"/>
    <w:rsid w:val="00CC27DE"/>
    <w:rsid w:val="00CD15AD"/>
    <w:rsid w:val="00CE0EA4"/>
    <w:rsid w:val="00CF678A"/>
    <w:rsid w:val="00D33F8D"/>
    <w:rsid w:val="00D37063"/>
    <w:rsid w:val="00D42D02"/>
    <w:rsid w:val="00D44BD9"/>
    <w:rsid w:val="00D66C09"/>
    <w:rsid w:val="00D7190A"/>
    <w:rsid w:val="00D80D19"/>
    <w:rsid w:val="00D811B8"/>
    <w:rsid w:val="00D83064"/>
    <w:rsid w:val="00D87A48"/>
    <w:rsid w:val="00D94937"/>
    <w:rsid w:val="00D96840"/>
    <w:rsid w:val="00DA0E56"/>
    <w:rsid w:val="00DA4513"/>
    <w:rsid w:val="00DB059F"/>
    <w:rsid w:val="00DC4AF6"/>
    <w:rsid w:val="00DC5352"/>
    <w:rsid w:val="00DD0CA7"/>
    <w:rsid w:val="00DD2780"/>
    <w:rsid w:val="00DE1267"/>
    <w:rsid w:val="00E019C4"/>
    <w:rsid w:val="00E11D8D"/>
    <w:rsid w:val="00E16C5B"/>
    <w:rsid w:val="00E20F86"/>
    <w:rsid w:val="00E314B3"/>
    <w:rsid w:val="00E6586C"/>
    <w:rsid w:val="00E702A6"/>
    <w:rsid w:val="00E763EE"/>
    <w:rsid w:val="00E87E37"/>
    <w:rsid w:val="00E9661D"/>
    <w:rsid w:val="00E97B3E"/>
    <w:rsid w:val="00EB09F7"/>
    <w:rsid w:val="00EB6A89"/>
    <w:rsid w:val="00EB7F05"/>
    <w:rsid w:val="00EC6F90"/>
    <w:rsid w:val="00EE2A96"/>
    <w:rsid w:val="00EE4091"/>
    <w:rsid w:val="00EF5FF7"/>
    <w:rsid w:val="00F06A67"/>
    <w:rsid w:val="00F06B40"/>
    <w:rsid w:val="00F17725"/>
    <w:rsid w:val="00F21B0F"/>
    <w:rsid w:val="00F267D1"/>
    <w:rsid w:val="00F27FDC"/>
    <w:rsid w:val="00F3559D"/>
    <w:rsid w:val="00F44690"/>
    <w:rsid w:val="00F62C3E"/>
    <w:rsid w:val="00F818A9"/>
    <w:rsid w:val="00F876AE"/>
    <w:rsid w:val="00F9072C"/>
    <w:rsid w:val="00F90DF1"/>
    <w:rsid w:val="00F91DF8"/>
    <w:rsid w:val="00FD0BAB"/>
    <w:rsid w:val="00FD42D7"/>
    <w:rsid w:val="00FD6274"/>
    <w:rsid w:val="00FE6ADF"/>
    <w:rsid w:val="00FF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531B10A"/>
  <w15:docId w15:val="{47B1ACF8-2A4F-4F4B-B40C-21B8C0FD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C69A9"/>
    <w:pPr>
      <w:spacing w:line="240" w:lineRule="auto"/>
    </w:pPr>
    <w:rPr>
      <w:rFonts w:asciiTheme="minorHAnsi" w:eastAsiaTheme="minorHAnsi" w:hAnsiTheme="minorHAnsi" w:cstheme="minorBidi"/>
      <w:kern w:val="2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C69A9"/>
    <w:rPr>
      <w:rFonts w:asciiTheme="minorHAnsi" w:eastAsiaTheme="minorHAnsi" w:hAnsiTheme="minorHAnsi" w:cstheme="minorBidi"/>
      <w:kern w:val="2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C69A9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C69A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69A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9A9"/>
  </w:style>
  <w:style w:type="paragraph" w:styleId="Piedepgina">
    <w:name w:val="footer"/>
    <w:basedOn w:val="Normal"/>
    <w:link w:val="PiedepginaCar"/>
    <w:uiPriority w:val="99"/>
    <w:unhideWhenUsed/>
    <w:rsid w:val="00FC69A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9A9"/>
  </w:style>
  <w:style w:type="paragraph" w:styleId="Sinespaciado">
    <w:name w:val="No Spacing"/>
    <w:link w:val="SinespaciadoCar"/>
    <w:uiPriority w:val="1"/>
    <w:qFormat/>
    <w:rsid w:val="00907CC1"/>
    <w:pPr>
      <w:spacing w:line="240" w:lineRule="auto"/>
    </w:pPr>
    <w:rPr>
      <w:rFonts w:asciiTheme="minorHAnsi" w:eastAsiaTheme="minorEastAsia" w:hAnsiTheme="minorHAnsi" w:cstheme="minorBidi"/>
      <w:lang w:val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07CC1"/>
    <w:rPr>
      <w:rFonts w:asciiTheme="minorHAnsi" w:eastAsiaTheme="minorEastAsia" w:hAnsiTheme="minorHAnsi" w:cstheme="minorBidi"/>
      <w:lang w:val="es-EC"/>
    </w:rPr>
  </w:style>
  <w:style w:type="paragraph" w:styleId="Prrafodelista">
    <w:name w:val="List Paragraph"/>
    <w:aliases w:val="Párrafo de lista SUBCAPITULO,Párrafo de lista1,Colorful List - Accent 11,TIT 2 IND,CIEP,Texto,List Paragraph1,Capítulo,Dot pt,No Spacing1,List Paragraph Char Char Char,Indicator Text,Numbered Para 1,Bullet 1,F5 List Paragraph,Titulo 1"/>
    <w:basedOn w:val="Normal"/>
    <w:link w:val="PrrafodelistaCar"/>
    <w:uiPriority w:val="34"/>
    <w:qFormat/>
    <w:rsid w:val="005D45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/>
    </w:rPr>
  </w:style>
  <w:style w:type="paragraph" w:styleId="Revisin">
    <w:name w:val="Revision"/>
    <w:hidden/>
    <w:uiPriority w:val="99"/>
    <w:semiHidden/>
    <w:rsid w:val="00033F93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33F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3F9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3F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3F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3F93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04F8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5A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AF7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Párrafo de lista SUBCAPITULO Car,Párrafo de lista1 Car,Colorful List - Accent 11 Car,TIT 2 IND Car,CIEP Car,Texto Car,List Paragraph1 Car,Capítulo Car,Dot pt Car,No Spacing1 Car,List Paragraph Char Char Char Car,Indicator Text Car"/>
    <w:link w:val="Prrafodelista"/>
    <w:uiPriority w:val="34"/>
    <w:qFormat/>
    <w:rsid w:val="00094E6C"/>
  </w:style>
  <w:style w:type="paragraph" w:customStyle="1" w:styleId="Default">
    <w:name w:val="Default"/>
    <w:rsid w:val="00F17725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MX" w:eastAsia="en-US"/>
    </w:rPr>
  </w:style>
  <w:style w:type="table" w:styleId="Tablaconcuadrcula">
    <w:name w:val="Table Grid"/>
    <w:basedOn w:val="Tablanormal"/>
    <w:uiPriority w:val="59"/>
    <w:rsid w:val="00A91686"/>
    <w:pPr>
      <w:spacing w:line="240" w:lineRule="auto"/>
    </w:pPr>
    <w:rPr>
      <w:rFonts w:asciiTheme="minorHAnsi" w:eastAsiaTheme="minorHAnsi" w:hAnsiTheme="minorHAnsi" w:cstheme="minorBid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114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448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0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1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7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6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7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6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4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9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3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5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26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8154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1964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5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7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1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4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2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5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2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7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59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83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3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4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2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91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5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3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100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1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52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25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0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4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74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8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47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4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4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83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4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3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1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2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5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5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4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6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2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7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3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3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2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6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020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275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075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2268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8433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292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1605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9629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98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42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8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972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426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783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392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5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49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58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123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65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74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005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59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81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2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6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6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9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1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7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7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7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8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0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645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74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495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293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780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439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09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04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5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994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12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0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02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781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98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1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8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4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607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702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1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0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1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51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5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4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79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6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2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7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4044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36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98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15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97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75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848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34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607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3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12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29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01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11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57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539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79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26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1713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623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2126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407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320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3900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722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87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887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76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24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94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9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42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78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95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85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507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11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56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43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98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0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2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6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647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60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002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0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5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7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2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0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4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2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3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4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544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820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40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364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97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877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10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75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4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6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615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28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737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618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4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565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1014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48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797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85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90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8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579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73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5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8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7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3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0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18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7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58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0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2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7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6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9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Hoja_de_c_lculo_de_Microsoft_Excel1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2.xls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MktlwRWbsWWgH5p/Sa1pSci22Q==">CgMxLjAyCWguMzBqMHpsbDIIaC5namRneHM4AHIhMTNqcmtUdGg3aEdoeXpWR1dZMF81VlBrLXV2OFhaVHNu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7036</Words>
  <Characters>38699</Characters>
  <Application>Microsoft Office Word</Application>
  <DocSecurity>0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Ramiro Javier Campana Lucero</cp:lastModifiedBy>
  <cp:revision>10</cp:revision>
  <dcterms:created xsi:type="dcterms:W3CDTF">2024-04-30T18:02:00Z</dcterms:created>
  <dcterms:modified xsi:type="dcterms:W3CDTF">2024-04-30T20:02:00Z</dcterms:modified>
</cp:coreProperties>
</file>